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5355"/>
      </w:tblGrid>
      <w:tr w:rsidR="005C7227" w14:paraId="4B414F36" w14:textId="77777777" w:rsidTr="00603C63">
        <w:tc>
          <w:tcPr>
            <w:tcW w:w="4257" w:type="dxa"/>
            <w:vMerge w:val="restart"/>
          </w:tcPr>
          <w:p w14:paraId="7703A699" w14:textId="60CE61B2" w:rsidR="005C7227" w:rsidRDefault="005C7227" w:rsidP="0023604A">
            <w:pPr>
              <w:ind w:left="-57"/>
              <w:rPr>
                <w:noProof/>
                <w:lang w:val="fr-BE" w:eastAsia="fr-BE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18AA804D" wp14:editId="6886DD0D">
                  <wp:extent cx="1690577" cy="1137684"/>
                  <wp:effectExtent l="0" t="0" r="5080" b="5715"/>
                  <wp:docPr id="5" name="Image 5" descr="Logo_ComUccle_bleuCMJ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omUccle_bleuCMJN.png"/>
                          <pic:cNvPicPr/>
                        </pic:nvPicPr>
                        <pic:blipFill rotWithShape="1">
                          <a:blip r:embed="rId11"/>
                          <a:srcRect b="-4916"/>
                          <a:stretch/>
                        </pic:blipFill>
                        <pic:spPr bwMode="auto">
                          <a:xfrm>
                            <a:off x="0" y="0"/>
                            <a:ext cx="1683765" cy="113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</w:tcPr>
          <w:p w14:paraId="621B4560" w14:textId="549B3209" w:rsidR="005C7227" w:rsidRDefault="005C7227" w:rsidP="005C722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C7227" w14:paraId="36F5FC3B" w14:textId="77777777" w:rsidTr="00603C63">
        <w:trPr>
          <w:trHeight w:val="1397"/>
        </w:trPr>
        <w:tc>
          <w:tcPr>
            <w:tcW w:w="4257" w:type="dxa"/>
            <w:vMerge/>
          </w:tcPr>
          <w:p w14:paraId="2388B491" w14:textId="77777777" w:rsidR="005C7227" w:rsidRDefault="005C7227" w:rsidP="005C7227">
            <w:pPr>
              <w:ind w:left="28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55" w:type="dxa"/>
          </w:tcPr>
          <w:p w14:paraId="4E83F25F" w14:textId="77777777" w:rsidR="005C7227" w:rsidRDefault="005C7227" w:rsidP="005C722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C7227" w14:paraId="4DB5526E" w14:textId="77777777" w:rsidTr="00603C63">
        <w:tc>
          <w:tcPr>
            <w:tcW w:w="4257" w:type="dxa"/>
          </w:tcPr>
          <w:p w14:paraId="350088F5" w14:textId="60DB710A" w:rsidR="005C7227" w:rsidRDefault="005C7227" w:rsidP="005C722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55" w:type="dxa"/>
          </w:tcPr>
          <w:p w14:paraId="7092E057" w14:textId="77777777" w:rsidR="005C7227" w:rsidRDefault="005C7227" w:rsidP="005C722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C7227" w14:paraId="39269838" w14:textId="77777777" w:rsidTr="00603C63">
        <w:tc>
          <w:tcPr>
            <w:tcW w:w="4257" w:type="dxa"/>
          </w:tcPr>
          <w:p w14:paraId="43F2BC88" w14:textId="5D8C6A71" w:rsidR="005C7227" w:rsidRDefault="005C7227" w:rsidP="005C7227">
            <w:pPr>
              <w:pStyle w:val="Paragraphestandard"/>
              <w:ind w:left="142" w:hanging="142"/>
              <w:outlineLvl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55" w:type="dxa"/>
          </w:tcPr>
          <w:p w14:paraId="5237939C" w14:textId="77777777" w:rsidR="005C7227" w:rsidRDefault="005C7227" w:rsidP="005C722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02D5ADD" w14:textId="1929DF28" w:rsidR="005C7227" w:rsidRPr="00E53938" w:rsidRDefault="00E53938" w:rsidP="00E53938">
      <w:pPr>
        <w:ind w:left="284"/>
        <w:jc w:val="center"/>
        <w:rPr>
          <w:rFonts w:asciiTheme="majorHAnsi" w:hAnsiTheme="majorHAnsi"/>
          <w:b/>
          <w:caps/>
        </w:rPr>
      </w:pPr>
      <w:r w:rsidRPr="00E53938">
        <w:rPr>
          <w:rFonts w:asciiTheme="majorHAnsi" w:hAnsiTheme="majorHAnsi"/>
          <w:b/>
          <w:caps/>
        </w:rPr>
        <w:t>Engagement en faveur du développement durable</w:t>
      </w:r>
      <w:r w:rsidR="00682913">
        <w:rPr>
          <w:rFonts w:asciiTheme="majorHAnsi" w:hAnsiTheme="majorHAnsi"/>
          <w:b/>
          <w:caps/>
        </w:rPr>
        <w:t xml:space="preserve">, </w:t>
      </w:r>
      <w:r w:rsidRPr="00E53938">
        <w:rPr>
          <w:rFonts w:asciiTheme="majorHAnsi" w:hAnsiTheme="majorHAnsi"/>
          <w:b/>
          <w:caps/>
        </w:rPr>
        <w:t>de la transition écologique</w:t>
      </w:r>
      <w:r w:rsidR="00682913">
        <w:rPr>
          <w:rFonts w:asciiTheme="majorHAnsi" w:hAnsiTheme="majorHAnsi"/>
          <w:b/>
          <w:caps/>
        </w:rPr>
        <w:t xml:space="preserve"> et de l’inclusion sociale</w:t>
      </w:r>
    </w:p>
    <w:p w14:paraId="4A69C33E" w14:textId="77777777" w:rsidR="00E53938" w:rsidRDefault="00E53938" w:rsidP="00E53938">
      <w:pPr>
        <w:jc w:val="both"/>
        <w:rPr>
          <w:rFonts w:asciiTheme="majorHAnsi" w:hAnsiTheme="majorHAnsi"/>
        </w:rPr>
      </w:pPr>
    </w:p>
    <w:p w14:paraId="1EC4EF73" w14:textId="0A486332" w:rsidR="00E53938" w:rsidRPr="00E53938" w:rsidRDefault="00E53938" w:rsidP="00E53938">
      <w:pPr>
        <w:jc w:val="both"/>
        <w:rPr>
          <w:rFonts w:asciiTheme="majorHAnsi" w:hAnsiTheme="majorHAnsi"/>
        </w:rPr>
      </w:pPr>
      <w:r w:rsidRPr="00E53938">
        <w:rPr>
          <w:rFonts w:asciiTheme="majorHAnsi" w:hAnsiTheme="majorHAnsi"/>
        </w:rPr>
        <w:t>Dans le cadre de l’initiative « chèques commerces locaux », la Commune d’Uccle souhaite favoriser l’engagement des adhérents en faveur du développement durable</w:t>
      </w:r>
      <w:r w:rsidR="00682913">
        <w:rPr>
          <w:rFonts w:asciiTheme="majorHAnsi" w:hAnsiTheme="majorHAnsi"/>
        </w:rPr>
        <w:t xml:space="preserve">, </w:t>
      </w:r>
      <w:r w:rsidRPr="00E53938">
        <w:rPr>
          <w:rFonts w:asciiTheme="majorHAnsi" w:hAnsiTheme="majorHAnsi"/>
        </w:rPr>
        <w:t>de la transition écologique</w:t>
      </w:r>
      <w:r w:rsidR="00682913">
        <w:rPr>
          <w:rFonts w:asciiTheme="majorHAnsi" w:hAnsiTheme="majorHAnsi"/>
        </w:rPr>
        <w:t xml:space="preserve"> et de l’inclusion sociale </w:t>
      </w:r>
      <w:r w:rsidRPr="00E53938">
        <w:rPr>
          <w:rFonts w:asciiTheme="majorHAnsi" w:hAnsiTheme="majorHAnsi"/>
        </w:rPr>
        <w:t xml:space="preserve">à l’échelle locale. Cet engagement se fait sur base </w:t>
      </w:r>
      <w:r w:rsidRPr="00E53938">
        <w:rPr>
          <w:rFonts w:asciiTheme="majorHAnsi" w:hAnsiTheme="majorHAnsi"/>
          <w:b/>
          <w:u w:val="single"/>
        </w:rPr>
        <w:t>volontaire</w:t>
      </w:r>
      <w:r w:rsidRPr="00E53938">
        <w:rPr>
          <w:rFonts w:asciiTheme="majorHAnsi" w:hAnsiTheme="majorHAnsi"/>
        </w:rPr>
        <w:t xml:space="preserve"> et </w:t>
      </w:r>
      <w:r w:rsidRPr="00E53938">
        <w:rPr>
          <w:rFonts w:asciiTheme="majorHAnsi" w:hAnsiTheme="majorHAnsi"/>
          <w:b/>
          <w:u w:val="single"/>
        </w:rPr>
        <w:t>n’est pas contraignant</w:t>
      </w:r>
      <w:r w:rsidR="008903A2">
        <w:rPr>
          <w:rFonts w:asciiTheme="majorHAnsi" w:hAnsiTheme="majorHAnsi"/>
        </w:rPr>
        <w:t xml:space="preserve"> mais </w:t>
      </w:r>
      <w:r w:rsidR="008903A2" w:rsidRPr="007E2854">
        <w:rPr>
          <w:rFonts w:asciiTheme="majorHAnsi" w:hAnsiTheme="majorHAnsi"/>
          <w:b/>
          <w:u w:val="single"/>
        </w:rPr>
        <w:t>sera valorisé</w:t>
      </w:r>
      <w:r w:rsidRPr="00E53938">
        <w:rPr>
          <w:rFonts w:asciiTheme="majorHAnsi" w:hAnsiTheme="majorHAnsi"/>
        </w:rPr>
        <w:t xml:space="preserve">. </w:t>
      </w:r>
    </w:p>
    <w:p w14:paraId="0422CBA0" w14:textId="77777777" w:rsidR="00E53938" w:rsidRPr="00E53938" w:rsidRDefault="00E53938" w:rsidP="00E53938">
      <w:pPr>
        <w:jc w:val="both"/>
        <w:rPr>
          <w:rFonts w:asciiTheme="majorHAnsi" w:hAnsiTheme="majorHAnsi"/>
        </w:rPr>
      </w:pPr>
      <w:r w:rsidRPr="00E53938">
        <w:rPr>
          <w:rFonts w:asciiTheme="majorHAnsi" w:hAnsiTheme="majorHAnsi"/>
        </w:rPr>
        <w:t xml:space="preserve">Vous trouverez ci-dessous une liste non exhaustive d’actions pouvant être réalisées en ce sens. </w:t>
      </w:r>
    </w:p>
    <w:p w14:paraId="792108EA" w14:textId="45EA591F" w:rsidR="00E53938" w:rsidRDefault="00E53938" w:rsidP="00E53938">
      <w:pPr>
        <w:jc w:val="both"/>
        <w:rPr>
          <w:rFonts w:asciiTheme="majorHAnsi" w:hAnsiTheme="majorHAnsi"/>
        </w:rPr>
      </w:pPr>
      <w:r w:rsidRPr="00E53938">
        <w:rPr>
          <w:rFonts w:asciiTheme="majorHAnsi" w:hAnsiTheme="majorHAnsi"/>
        </w:rPr>
        <w:t xml:space="preserve">Nous vous invitons à cocher dans la colonne prévue à cet effet l’action ou les actions que vous réalisez déjà ou que vous souhaiteriez mettre en place dans un délai raisonnable et </w:t>
      </w:r>
      <w:r w:rsidRPr="00E53938">
        <w:rPr>
          <w:rFonts w:asciiTheme="majorHAnsi" w:hAnsiTheme="majorHAnsi"/>
          <w:b/>
          <w:u w:val="single"/>
        </w:rPr>
        <w:t>reconductible</w:t>
      </w:r>
      <w:r w:rsidRPr="00E53938">
        <w:rPr>
          <w:rFonts w:asciiTheme="majorHAnsi" w:hAnsiTheme="majorHAnsi"/>
        </w:rPr>
        <w:t>.</w:t>
      </w:r>
    </w:p>
    <w:p w14:paraId="035FFED5" w14:textId="77777777" w:rsidR="00E53938" w:rsidRDefault="00E53938" w:rsidP="00E53938">
      <w:pPr>
        <w:jc w:val="both"/>
        <w:rPr>
          <w:rFonts w:asciiTheme="majorHAnsi" w:hAnsiTheme="majorHAnsi"/>
        </w:rPr>
      </w:pPr>
    </w:p>
    <w:p w14:paraId="0F35730D" w14:textId="77777777" w:rsidR="00644DCE" w:rsidRDefault="00644DCE" w:rsidP="00644DCE">
      <w:pPr>
        <w:ind w:left="284"/>
        <w:rPr>
          <w:rFonts w:asciiTheme="majorHAnsi" w:hAnsiTheme="majorHAnsi"/>
          <w:sz w:val="22"/>
          <w:szCs w:val="22"/>
        </w:rPr>
      </w:pPr>
    </w:p>
    <w:tbl>
      <w:tblPr>
        <w:tblStyle w:val="Grilledutableau"/>
        <w:tblW w:w="1119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8080"/>
        <w:gridCol w:w="1134"/>
      </w:tblGrid>
      <w:tr w:rsidR="00E53938" w:rsidRPr="00E53938" w14:paraId="56B19909" w14:textId="77777777" w:rsidTr="00682913">
        <w:tc>
          <w:tcPr>
            <w:tcW w:w="1985" w:type="dxa"/>
            <w:shd w:val="clear" w:color="auto" w:fill="00457D"/>
          </w:tcPr>
          <w:p w14:paraId="0C59A289" w14:textId="77777777" w:rsidR="00E53938" w:rsidRPr="00E53938" w:rsidRDefault="00E53938" w:rsidP="006E545C">
            <w:pPr>
              <w:spacing w:before="120" w:after="120"/>
              <w:jc w:val="center"/>
              <w:rPr>
                <w:rFonts w:asciiTheme="majorHAnsi" w:hAnsiTheme="majorHAnsi"/>
                <w:b/>
                <w:color w:val="FFFFFF"/>
              </w:rPr>
            </w:pPr>
            <w:r w:rsidRPr="00E53938">
              <w:rPr>
                <w:rFonts w:asciiTheme="majorHAnsi" w:hAnsiTheme="majorHAnsi"/>
                <w:b/>
                <w:color w:val="FFFFFF"/>
              </w:rPr>
              <w:t>Thématique</w:t>
            </w:r>
          </w:p>
        </w:tc>
        <w:tc>
          <w:tcPr>
            <w:tcW w:w="8080" w:type="dxa"/>
            <w:shd w:val="clear" w:color="auto" w:fill="00457D"/>
          </w:tcPr>
          <w:p w14:paraId="65BD2953" w14:textId="77777777" w:rsidR="00E53938" w:rsidRPr="00E53938" w:rsidRDefault="00E53938" w:rsidP="006E545C">
            <w:pPr>
              <w:spacing w:before="120" w:after="120"/>
              <w:jc w:val="center"/>
              <w:rPr>
                <w:rFonts w:asciiTheme="majorHAnsi" w:hAnsiTheme="majorHAnsi"/>
                <w:b/>
                <w:color w:val="FFFFFF"/>
              </w:rPr>
            </w:pPr>
            <w:r w:rsidRPr="00E53938">
              <w:rPr>
                <w:rFonts w:asciiTheme="majorHAnsi" w:hAnsiTheme="majorHAnsi"/>
                <w:b/>
                <w:color w:val="FFFFFF"/>
              </w:rPr>
              <w:t>Exemples d’actions</w:t>
            </w:r>
          </w:p>
        </w:tc>
        <w:tc>
          <w:tcPr>
            <w:tcW w:w="1134" w:type="dxa"/>
            <w:shd w:val="clear" w:color="auto" w:fill="D9D9D9"/>
          </w:tcPr>
          <w:p w14:paraId="24E740E7" w14:textId="77777777" w:rsidR="00E53938" w:rsidRPr="00E53938" w:rsidRDefault="00E53938" w:rsidP="006E545C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E53938">
              <w:rPr>
                <w:rFonts w:asciiTheme="majorHAnsi" w:hAnsiTheme="majorHAnsi"/>
                <w:b/>
              </w:rPr>
              <w:t>A cocher</w:t>
            </w:r>
          </w:p>
        </w:tc>
      </w:tr>
      <w:tr w:rsidR="008903A2" w:rsidRPr="00E53938" w14:paraId="540454AA" w14:textId="77777777" w:rsidTr="00682913">
        <w:tc>
          <w:tcPr>
            <w:tcW w:w="1985" w:type="dxa"/>
            <w:vMerge w:val="restart"/>
            <w:vAlign w:val="center"/>
          </w:tcPr>
          <w:p w14:paraId="7648D42B" w14:textId="77777777" w:rsidR="008903A2" w:rsidRPr="00E53938" w:rsidRDefault="008903A2" w:rsidP="008903A2">
            <w:pPr>
              <w:rPr>
                <w:rFonts w:asciiTheme="majorHAnsi" w:hAnsiTheme="majorHAnsi"/>
                <w:b/>
              </w:rPr>
            </w:pPr>
            <w:r w:rsidRPr="00E53938">
              <w:rPr>
                <w:rFonts w:asciiTheme="majorHAnsi" w:hAnsiTheme="majorHAnsi"/>
                <w:b/>
              </w:rPr>
              <w:t>Alimentation</w:t>
            </w:r>
          </w:p>
        </w:tc>
        <w:tc>
          <w:tcPr>
            <w:tcW w:w="8080" w:type="dxa"/>
          </w:tcPr>
          <w:p w14:paraId="63007705" w14:textId="1612251F" w:rsidR="008903A2" w:rsidRPr="00E53938" w:rsidRDefault="008903A2" w:rsidP="008903A2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Proposer au moins deux produits issus de l’agriculture biologique</w:t>
            </w:r>
          </w:p>
        </w:tc>
        <w:tc>
          <w:tcPr>
            <w:tcW w:w="1134" w:type="dxa"/>
          </w:tcPr>
          <w:p w14:paraId="23E2EF55" w14:textId="77777777" w:rsidR="008903A2" w:rsidRPr="00E53938" w:rsidRDefault="008903A2" w:rsidP="008903A2">
            <w:pPr>
              <w:rPr>
                <w:rFonts w:asciiTheme="majorHAnsi" w:hAnsiTheme="majorHAnsi"/>
              </w:rPr>
            </w:pPr>
          </w:p>
        </w:tc>
      </w:tr>
      <w:tr w:rsidR="008903A2" w:rsidRPr="00E53938" w14:paraId="0AEB3F4F" w14:textId="77777777" w:rsidTr="00682913">
        <w:tc>
          <w:tcPr>
            <w:tcW w:w="1985" w:type="dxa"/>
            <w:vMerge/>
            <w:vAlign w:val="center"/>
          </w:tcPr>
          <w:p w14:paraId="4530CDDB" w14:textId="77777777" w:rsidR="008903A2" w:rsidRPr="00E53938" w:rsidRDefault="008903A2" w:rsidP="008903A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7C562B10" w14:textId="4902F901" w:rsidR="008903A2" w:rsidRPr="00E53938" w:rsidRDefault="008903A2" w:rsidP="008903A2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Proposer au moins deux produits de saisons</w:t>
            </w:r>
          </w:p>
        </w:tc>
        <w:tc>
          <w:tcPr>
            <w:tcW w:w="1134" w:type="dxa"/>
          </w:tcPr>
          <w:p w14:paraId="10BF0338" w14:textId="77777777" w:rsidR="008903A2" w:rsidRPr="00E53938" w:rsidRDefault="008903A2" w:rsidP="008903A2">
            <w:pPr>
              <w:rPr>
                <w:rFonts w:asciiTheme="majorHAnsi" w:hAnsiTheme="majorHAnsi"/>
              </w:rPr>
            </w:pPr>
          </w:p>
        </w:tc>
      </w:tr>
      <w:tr w:rsidR="008903A2" w:rsidRPr="00E53938" w14:paraId="4FA7FB31" w14:textId="77777777" w:rsidTr="00682913">
        <w:tc>
          <w:tcPr>
            <w:tcW w:w="1985" w:type="dxa"/>
            <w:vMerge/>
            <w:vAlign w:val="center"/>
          </w:tcPr>
          <w:p w14:paraId="7DE86381" w14:textId="77777777" w:rsidR="008903A2" w:rsidRPr="00E53938" w:rsidRDefault="008903A2" w:rsidP="008903A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573E59B4" w14:textId="1217767B" w:rsidR="008903A2" w:rsidRPr="00E53938" w:rsidRDefault="008903A2" w:rsidP="008903A2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Proposer au moins deux produits locaux (provenance de Belgique)</w:t>
            </w:r>
          </w:p>
        </w:tc>
        <w:tc>
          <w:tcPr>
            <w:tcW w:w="1134" w:type="dxa"/>
          </w:tcPr>
          <w:p w14:paraId="0E042263" w14:textId="77777777" w:rsidR="008903A2" w:rsidRPr="00E53938" w:rsidRDefault="008903A2" w:rsidP="008903A2">
            <w:pPr>
              <w:rPr>
                <w:rFonts w:asciiTheme="majorHAnsi" w:hAnsiTheme="majorHAnsi"/>
              </w:rPr>
            </w:pPr>
          </w:p>
        </w:tc>
      </w:tr>
      <w:tr w:rsidR="008903A2" w:rsidRPr="00E53938" w14:paraId="28B7E4AB" w14:textId="77777777" w:rsidTr="00682913">
        <w:tc>
          <w:tcPr>
            <w:tcW w:w="1985" w:type="dxa"/>
            <w:vMerge/>
            <w:vAlign w:val="center"/>
          </w:tcPr>
          <w:p w14:paraId="7A5C6EB9" w14:textId="77777777" w:rsidR="008903A2" w:rsidRPr="00E53938" w:rsidRDefault="008903A2" w:rsidP="008903A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4710ACF0" w14:textId="12AE600C" w:rsidR="008903A2" w:rsidRPr="00E53938" w:rsidRDefault="008903A2" w:rsidP="0062209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Etre un point de distribution</w:t>
            </w:r>
            <w:r w:rsidR="0062209A">
              <w:rPr>
                <w:rFonts w:asciiTheme="majorHAnsi" w:hAnsiTheme="majorHAnsi"/>
              </w:rPr>
              <w:t xml:space="preserve"> ou de dépôt de paniers Bio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34" w:type="dxa"/>
          </w:tcPr>
          <w:p w14:paraId="65C7453B" w14:textId="77777777" w:rsidR="008903A2" w:rsidRPr="00E53938" w:rsidRDefault="008903A2" w:rsidP="008903A2">
            <w:pPr>
              <w:rPr>
                <w:rFonts w:asciiTheme="majorHAnsi" w:hAnsiTheme="majorHAnsi"/>
              </w:rPr>
            </w:pPr>
          </w:p>
        </w:tc>
      </w:tr>
      <w:tr w:rsidR="008903A2" w:rsidRPr="00E53938" w14:paraId="2BA63A38" w14:textId="77777777" w:rsidTr="00682913">
        <w:tc>
          <w:tcPr>
            <w:tcW w:w="1985" w:type="dxa"/>
            <w:vMerge/>
            <w:vAlign w:val="center"/>
          </w:tcPr>
          <w:p w14:paraId="31CC2DBE" w14:textId="77777777" w:rsidR="008903A2" w:rsidRPr="00E53938" w:rsidRDefault="008903A2" w:rsidP="008903A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01039FA7" w14:textId="25BF2C75" w:rsidR="008903A2" w:rsidRPr="00E53938" w:rsidRDefault="008903A2" w:rsidP="008903A2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 xml:space="preserve">Participer au Jeudi </w:t>
            </w:r>
            <w:proofErr w:type="spellStart"/>
            <w:r w:rsidRPr="00E53938">
              <w:rPr>
                <w:rFonts w:asciiTheme="majorHAnsi" w:hAnsiTheme="majorHAnsi"/>
              </w:rPr>
              <w:t>Veggie</w:t>
            </w:r>
            <w:proofErr w:type="spellEnd"/>
            <w:r w:rsidRPr="00E53938">
              <w:rPr>
                <w:rStyle w:val="Appelnotedebasdep"/>
                <w:rFonts w:asciiTheme="majorHAnsi" w:hAnsiTheme="majorHAnsi"/>
              </w:rPr>
              <w:footnoteReference w:id="1"/>
            </w:r>
          </w:p>
        </w:tc>
        <w:tc>
          <w:tcPr>
            <w:tcW w:w="1134" w:type="dxa"/>
          </w:tcPr>
          <w:p w14:paraId="0310840B" w14:textId="77777777" w:rsidR="008903A2" w:rsidRPr="00E53938" w:rsidRDefault="008903A2" w:rsidP="008903A2">
            <w:pPr>
              <w:rPr>
                <w:rFonts w:asciiTheme="majorHAnsi" w:hAnsiTheme="majorHAnsi"/>
              </w:rPr>
            </w:pPr>
          </w:p>
        </w:tc>
      </w:tr>
      <w:tr w:rsidR="008903A2" w:rsidRPr="00E53938" w14:paraId="443E224E" w14:textId="77777777" w:rsidTr="00682913">
        <w:tc>
          <w:tcPr>
            <w:tcW w:w="1985" w:type="dxa"/>
            <w:vMerge/>
            <w:vAlign w:val="center"/>
          </w:tcPr>
          <w:p w14:paraId="2314395E" w14:textId="77777777" w:rsidR="008903A2" w:rsidRPr="00E53938" w:rsidRDefault="008903A2" w:rsidP="008903A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59E98D1F" w14:textId="122868F0" w:rsidR="008903A2" w:rsidRPr="00E53938" w:rsidRDefault="008903A2" w:rsidP="008903A2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Proposer un menu végétarien quotidiennement</w:t>
            </w:r>
          </w:p>
        </w:tc>
        <w:tc>
          <w:tcPr>
            <w:tcW w:w="1134" w:type="dxa"/>
          </w:tcPr>
          <w:p w14:paraId="6FD7C8C5" w14:textId="77777777" w:rsidR="008903A2" w:rsidRPr="00E53938" w:rsidRDefault="008903A2" w:rsidP="008903A2">
            <w:pPr>
              <w:rPr>
                <w:rFonts w:asciiTheme="majorHAnsi" w:hAnsiTheme="majorHAnsi"/>
              </w:rPr>
            </w:pPr>
          </w:p>
        </w:tc>
      </w:tr>
      <w:tr w:rsidR="008903A2" w:rsidRPr="00E53938" w14:paraId="76146182" w14:textId="77777777" w:rsidTr="00682913">
        <w:tc>
          <w:tcPr>
            <w:tcW w:w="1985" w:type="dxa"/>
            <w:vMerge/>
            <w:vAlign w:val="center"/>
          </w:tcPr>
          <w:p w14:paraId="59C2FD8F" w14:textId="77777777" w:rsidR="008903A2" w:rsidRPr="00E53938" w:rsidRDefault="008903A2" w:rsidP="008903A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28863BBB" w14:textId="0AD02158" w:rsidR="008903A2" w:rsidRPr="00E53938" w:rsidRDefault="008903A2" w:rsidP="008903A2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Proposer un menu végéta</w:t>
            </w:r>
            <w:r>
              <w:rPr>
                <w:rFonts w:asciiTheme="majorHAnsi" w:hAnsiTheme="majorHAnsi"/>
              </w:rPr>
              <w:t>l</w:t>
            </w:r>
            <w:r w:rsidRPr="00E53938">
              <w:rPr>
                <w:rFonts w:asciiTheme="majorHAnsi" w:hAnsiTheme="majorHAnsi"/>
              </w:rPr>
              <w:t>ien quotidiennement</w:t>
            </w:r>
          </w:p>
        </w:tc>
        <w:tc>
          <w:tcPr>
            <w:tcW w:w="1134" w:type="dxa"/>
          </w:tcPr>
          <w:p w14:paraId="40AE342C" w14:textId="77777777" w:rsidR="008903A2" w:rsidRPr="00E53938" w:rsidRDefault="008903A2" w:rsidP="008903A2">
            <w:pPr>
              <w:rPr>
                <w:rFonts w:asciiTheme="majorHAnsi" w:hAnsiTheme="majorHAnsi"/>
              </w:rPr>
            </w:pPr>
          </w:p>
        </w:tc>
      </w:tr>
      <w:tr w:rsidR="008903A2" w:rsidRPr="00E53938" w14:paraId="52F13A88" w14:textId="77777777" w:rsidTr="00682913">
        <w:tc>
          <w:tcPr>
            <w:tcW w:w="1985" w:type="dxa"/>
            <w:vMerge/>
            <w:vAlign w:val="center"/>
          </w:tcPr>
          <w:p w14:paraId="07E6564F" w14:textId="77777777" w:rsidR="008903A2" w:rsidRPr="00E53938" w:rsidRDefault="008903A2" w:rsidP="008903A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2A89C328" w14:textId="7B5BEC62" w:rsidR="008903A2" w:rsidRPr="00E53938" w:rsidRDefault="008903A2" w:rsidP="008903A2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Etre labellisé « Good Food</w:t>
            </w:r>
            <w:r w:rsidRPr="00E53938">
              <w:rPr>
                <w:rStyle w:val="Appelnotedebasdep"/>
                <w:rFonts w:asciiTheme="majorHAnsi" w:hAnsiTheme="majorHAnsi"/>
              </w:rPr>
              <w:footnoteReference w:id="2"/>
            </w:r>
            <w:r w:rsidRPr="00E53938">
              <w:rPr>
                <w:rFonts w:asciiTheme="majorHAnsi" w:hAnsiTheme="majorHAnsi"/>
              </w:rPr>
              <w:t> »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34" w:type="dxa"/>
          </w:tcPr>
          <w:p w14:paraId="0210A0B0" w14:textId="77777777" w:rsidR="008903A2" w:rsidRPr="00E53938" w:rsidRDefault="008903A2" w:rsidP="008903A2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7F19D87A" w14:textId="77777777" w:rsidTr="00682913">
        <w:tc>
          <w:tcPr>
            <w:tcW w:w="1985" w:type="dxa"/>
            <w:vAlign w:val="center"/>
          </w:tcPr>
          <w:p w14:paraId="1EB6E42D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  <w:r w:rsidRPr="00E53938">
              <w:rPr>
                <w:rFonts w:asciiTheme="majorHAnsi" w:hAnsiTheme="majorHAnsi"/>
                <w:b/>
              </w:rPr>
              <w:t>Bruit</w:t>
            </w:r>
          </w:p>
        </w:tc>
        <w:tc>
          <w:tcPr>
            <w:tcW w:w="8080" w:type="dxa"/>
          </w:tcPr>
          <w:p w14:paraId="695C6404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Réaliser des investissements pour réduire le bruit provoqué par mon activité</w:t>
            </w:r>
          </w:p>
        </w:tc>
        <w:tc>
          <w:tcPr>
            <w:tcW w:w="1134" w:type="dxa"/>
          </w:tcPr>
          <w:p w14:paraId="1875ED35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8903A2" w:rsidRPr="00E53938" w14:paraId="366A5890" w14:textId="77777777" w:rsidTr="00682913">
        <w:tc>
          <w:tcPr>
            <w:tcW w:w="1985" w:type="dxa"/>
            <w:vAlign w:val="center"/>
          </w:tcPr>
          <w:p w14:paraId="38E88EC4" w14:textId="37132143" w:rsidR="008903A2" w:rsidRPr="00E53938" w:rsidRDefault="008903A2" w:rsidP="008903A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Odeur </w:t>
            </w:r>
          </w:p>
        </w:tc>
        <w:tc>
          <w:tcPr>
            <w:tcW w:w="8080" w:type="dxa"/>
          </w:tcPr>
          <w:p w14:paraId="4CB9DAA8" w14:textId="73EFCEE5" w:rsidR="008903A2" w:rsidRPr="00E53938" w:rsidRDefault="008903A2" w:rsidP="008903A2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Réaliser des investissements pour réduire le</w:t>
            </w:r>
            <w:r>
              <w:rPr>
                <w:rFonts w:asciiTheme="majorHAnsi" w:hAnsiTheme="majorHAnsi"/>
              </w:rPr>
              <w:t>s odeurs</w:t>
            </w:r>
            <w:r w:rsidRPr="00E53938">
              <w:rPr>
                <w:rFonts w:asciiTheme="majorHAnsi" w:hAnsiTheme="majorHAnsi"/>
              </w:rPr>
              <w:t xml:space="preserve"> provoqué</w:t>
            </w:r>
            <w:r>
              <w:rPr>
                <w:rFonts w:asciiTheme="majorHAnsi" w:hAnsiTheme="majorHAnsi"/>
              </w:rPr>
              <w:t>es</w:t>
            </w:r>
            <w:r w:rsidRPr="00E53938">
              <w:rPr>
                <w:rFonts w:asciiTheme="majorHAnsi" w:hAnsiTheme="majorHAnsi"/>
              </w:rPr>
              <w:t xml:space="preserve"> par mon activité</w:t>
            </w:r>
          </w:p>
        </w:tc>
        <w:tc>
          <w:tcPr>
            <w:tcW w:w="1134" w:type="dxa"/>
          </w:tcPr>
          <w:p w14:paraId="110636A0" w14:textId="77777777" w:rsidR="008903A2" w:rsidRPr="00E53938" w:rsidRDefault="008903A2" w:rsidP="008903A2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092131FE" w14:textId="77777777" w:rsidTr="00682913">
        <w:tc>
          <w:tcPr>
            <w:tcW w:w="1985" w:type="dxa"/>
            <w:vMerge w:val="restart"/>
            <w:vAlign w:val="center"/>
          </w:tcPr>
          <w:p w14:paraId="1D92B270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  <w:r w:rsidRPr="00E53938">
              <w:rPr>
                <w:rFonts w:asciiTheme="majorHAnsi" w:hAnsiTheme="majorHAnsi"/>
                <w:b/>
              </w:rPr>
              <w:t>Commerce équitable</w:t>
            </w:r>
          </w:p>
        </w:tc>
        <w:tc>
          <w:tcPr>
            <w:tcW w:w="8080" w:type="dxa"/>
          </w:tcPr>
          <w:p w14:paraId="1FD43EBE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Proposer au moins deux produits issus du commerce équitable</w:t>
            </w:r>
          </w:p>
        </w:tc>
        <w:tc>
          <w:tcPr>
            <w:tcW w:w="1134" w:type="dxa"/>
          </w:tcPr>
          <w:p w14:paraId="2C77C083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24F51503" w14:textId="77777777" w:rsidTr="00682913">
        <w:tc>
          <w:tcPr>
            <w:tcW w:w="1985" w:type="dxa"/>
            <w:vMerge/>
            <w:vAlign w:val="center"/>
          </w:tcPr>
          <w:p w14:paraId="59878CED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40364E05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Être membre de la campagne « Uccle, commune du commerce équitable » (établissements HORECA et commerces uniquement)</w:t>
            </w:r>
          </w:p>
        </w:tc>
        <w:tc>
          <w:tcPr>
            <w:tcW w:w="1134" w:type="dxa"/>
          </w:tcPr>
          <w:p w14:paraId="7E5BDB32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36E72A48" w14:textId="77777777" w:rsidTr="00682913">
        <w:tc>
          <w:tcPr>
            <w:tcW w:w="1985" w:type="dxa"/>
            <w:vMerge w:val="restart"/>
            <w:vAlign w:val="center"/>
          </w:tcPr>
          <w:p w14:paraId="6933D3B4" w14:textId="77777777" w:rsidR="00E53938" w:rsidRPr="00E53938" w:rsidRDefault="00E53938" w:rsidP="006E545C">
            <w:pPr>
              <w:rPr>
                <w:rFonts w:asciiTheme="majorHAnsi" w:hAnsiTheme="majorHAnsi"/>
                <w:b/>
                <w:caps/>
              </w:rPr>
            </w:pPr>
            <w:r w:rsidRPr="00E53938">
              <w:rPr>
                <w:rFonts w:asciiTheme="majorHAnsi" w:hAnsiTheme="majorHAnsi"/>
                <w:b/>
              </w:rPr>
              <w:t>Eau</w:t>
            </w:r>
          </w:p>
        </w:tc>
        <w:tc>
          <w:tcPr>
            <w:tcW w:w="8080" w:type="dxa"/>
          </w:tcPr>
          <w:p w14:paraId="044D8267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Réaliser des investissements pour réduire ma consommation d’eau</w:t>
            </w:r>
          </w:p>
        </w:tc>
        <w:tc>
          <w:tcPr>
            <w:tcW w:w="1134" w:type="dxa"/>
          </w:tcPr>
          <w:p w14:paraId="2C904D03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7730B8D7" w14:textId="77777777" w:rsidTr="00682913">
        <w:tc>
          <w:tcPr>
            <w:tcW w:w="1985" w:type="dxa"/>
            <w:vMerge/>
            <w:vAlign w:val="center"/>
          </w:tcPr>
          <w:p w14:paraId="5D4DDCDA" w14:textId="77777777" w:rsidR="00E53938" w:rsidRPr="00E53938" w:rsidRDefault="00E53938" w:rsidP="006E545C">
            <w:pPr>
              <w:rPr>
                <w:rFonts w:asciiTheme="majorHAnsi" w:hAnsiTheme="majorHAnsi"/>
                <w:b/>
                <w:caps/>
              </w:rPr>
            </w:pPr>
          </w:p>
        </w:tc>
        <w:tc>
          <w:tcPr>
            <w:tcW w:w="8080" w:type="dxa"/>
          </w:tcPr>
          <w:p w14:paraId="0F1E8917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Mettre gratuitement à disposition de la clientèle des carafes d’eau (HORECA) ou un distributeur d’eau (commerce)</w:t>
            </w:r>
          </w:p>
        </w:tc>
        <w:tc>
          <w:tcPr>
            <w:tcW w:w="1134" w:type="dxa"/>
          </w:tcPr>
          <w:p w14:paraId="217DEE6E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0A9BBD99" w14:textId="77777777" w:rsidTr="00682913">
        <w:tc>
          <w:tcPr>
            <w:tcW w:w="1985" w:type="dxa"/>
            <w:vMerge w:val="restart"/>
            <w:vAlign w:val="center"/>
          </w:tcPr>
          <w:p w14:paraId="233009DE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  <w:r w:rsidRPr="00E53938">
              <w:rPr>
                <w:rFonts w:asciiTheme="majorHAnsi" w:hAnsiTheme="majorHAnsi"/>
                <w:b/>
                <w:caps/>
              </w:rPr>
              <w:t>é</w:t>
            </w:r>
            <w:r w:rsidRPr="00E53938">
              <w:rPr>
                <w:rFonts w:asciiTheme="majorHAnsi" w:hAnsiTheme="majorHAnsi"/>
                <w:b/>
              </w:rPr>
              <w:t>nergie et Bâtiment</w:t>
            </w:r>
          </w:p>
        </w:tc>
        <w:tc>
          <w:tcPr>
            <w:tcW w:w="8080" w:type="dxa"/>
          </w:tcPr>
          <w:p w14:paraId="04F74392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 xml:space="preserve">Fermer les portes et fenêtres l’hiver et lors de basses températures </w:t>
            </w:r>
          </w:p>
        </w:tc>
        <w:tc>
          <w:tcPr>
            <w:tcW w:w="1134" w:type="dxa"/>
          </w:tcPr>
          <w:p w14:paraId="1CE7FB2D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9C61A3" w:rsidRPr="00E53938" w14:paraId="549B40C4" w14:textId="77777777" w:rsidTr="00682913">
        <w:tc>
          <w:tcPr>
            <w:tcW w:w="1985" w:type="dxa"/>
            <w:vMerge/>
            <w:vAlign w:val="center"/>
          </w:tcPr>
          <w:p w14:paraId="7FCE21E4" w14:textId="77777777" w:rsidR="009C61A3" w:rsidRPr="00E53938" w:rsidRDefault="009C61A3" w:rsidP="006E545C">
            <w:pPr>
              <w:rPr>
                <w:rFonts w:asciiTheme="majorHAnsi" w:hAnsiTheme="majorHAnsi"/>
                <w:b/>
                <w:caps/>
              </w:rPr>
            </w:pPr>
          </w:p>
        </w:tc>
        <w:tc>
          <w:tcPr>
            <w:tcW w:w="8080" w:type="dxa"/>
          </w:tcPr>
          <w:p w14:paraId="21F713A7" w14:textId="3071EF79" w:rsidR="009C61A3" w:rsidRPr="00E53938" w:rsidRDefault="00886B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</w:rPr>
              <w:t>É</w:t>
            </w:r>
            <w:r w:rsidRPr="00886B06">
              <w:rPr>
                <w:rFonts w:asciiTheme="majorHAnsi" w:hAnsiTheme="majorHAnsi"/>
              </w:rPr>
              <w:t>viter les déperditions d’énergie vers l’extérieur de systèmes de climatisations ou de chauffage aux portes et fenêtre des établissements lors de fortes chaleurs</w:t>
            </w:r>
          </w:p>
        </w:tc>
        <w:tc>
          <w:tcPr>
            <w:tcW w:w="1134" w:type="dxa"/>
          </w:tcPr>
          <w:p w14:paraId="1EB9AFD5" w14:textId="77777777" w:rsidR="009C61A3" w:rsidRPr="00E53938" w:rsidRDefault="009C61A3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243A8DA8" w14:textId="77777777" w:rsidTr="00682913">
        <w:tc>
          <w:tcPr>
            <w:tcW w:w="1985" w:type="dxa"/>
            <w:vMerge/>
            <w:vAlign w:val="center"/>
          </w:tcPr>
          <w:p w14:paraId="13C55EAB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15CD6F8F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Éteindre les lumières et enseignes lumineuses la nuit</w:t>
            </w:r>
          </w:p>
        </w:tc>
        <w:tc>
          <w:tcPr>
            <w:tcW w:w="1134" w:type="dxa"/>
          </w:tcPr>
          <w:p w14:paraId="053D8596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6B53836F" w14:textId="77777777" w:rsidTr="00682913">
        <w:tc>
          <w:tcPr>
            <w:tcW w:w="1985" w:type="dxa"/>
            <w:vMerge/>
            <w:vAlign w:val="center"/>
          </w:tcPr>
          <w:p w14:paraId="7559286A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78706829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Utiliser une source d’énergie propre (ex. électricité verte, panneaux solaires…)</w:t>
            </w:r>
          </w:p>
        </w:tc>
        <w:tc>
          <w:tcPr>
            <w:tcW w:w="1134" w:type="dxa"/>
          </w:tcPr>
          <w:p w14:paraId="0B58DE44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3457C8EA" w14:textId="77777777" w:rsidTr="00682913">
        <w:tc>
          <w:tcPr>
            <w:tcW w:w="1985" w:type="dxa"/>
            <w:vMerge/>
            <w:vAlign w:val="center"/>
          </w:tcPr>
          <w:p w14:paraId="7DE62405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0100C6D6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Réalise</w:t>
            </w:r>
            <w:bookmarkStart w:id="0" w:name="_GoBack"/>
            <w:bookmarkEnd w:id="0"/>
            <w:r w:rsidRPr="00E53938">
              <w:rPr>
                <w:rFonts w:asciiTheme="majorHAnsi" w:hAnsiTheme="majorHAnsi"/>
              </w:rPr>
              <w:t>r des investissements pour améliorer l’efficacité énergétique du bâtiment et/ou réduire ma consommation d’énergie</w:t>
            </w:r>
            <w:r w:rsidRPr="00E53938">
              <w:rPr>
                <w:rStyle w:val="Appelnotedebasdep"/>
                <w:rFonts w:asciiTheme="majorHAnsi" w:hAnsiTheme="majorHAnsi"/>
              </w:rPr>
              <w:footnoteReference w:id="3"/>
            </w:r>
          </w:p>
        </w:tc>
        <w:tc>
          <w:tcPr>
            <w:tcW w:w="1134" w:type="dxa"/>
          </w:tcPr>
          <w:p w14:paraId="15D8AC54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78290B9D" w14:textId="77777777" w:rsidTr="00682913">
        <w:tc>
          <w:tcPr>
            <w:tcW w:w="1985" w:type="dxa"/>
            <w:vMerge/>
            <w:vAlign w:val="center"/>
          </w:tcPr>
          <w:p w14:paraId="26C39968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38E0E530" w14:textId="3F82EA5D" w:rsidR="00E53938" w:rsidRPr="00E53938" w:rsidRDefault="001858B8" w:rsidP="006E545C">
            <w:pPr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ê</w:t>
            </w:r>
            <w:r w:rsidR="00E53938" w:rsidRPr="00E53938">
              <w:rPr>
                <w:rFonts w:asciiTheme="majorHAnsi" w:hAnsiTheme="majorHAnsi"/>
              </w:rPr>
              <w:t>tre labellisé « Bâtiment exemplaire »</w:t>
            </w:r>
            <w:r w:rsidR="00E53938" w:rsidRPr="00E53938">
              <w:rPr>
                <w:rStyle w:val="Appelnotedebasdep"/>
                <w:rFonts w:asciiTheme="majorHAnsi" w:hAnsiTheme="majorHAnsi"/>
              </w:rPr>
              <w:footnoteReference w:id="4"/>
            </w:r>
            <w:r w:rsidR="00E53938" w:rsidRPr="00E53938">
              <w:rPr>
                <w:rFonts w:asciiTheme="majorHAnsi" w:hAnsiTheme="majorHAnsi"/>
              </w:rPr>
              <w:t xml:space="preserve"> ou « entreprise éco dynamique »</w:t>
            </w:r>
            <w:r w:rsidR="00E53938" w:rsidRPr="00E53938">
              <w:rPr>
                <w:rStyle w:val="Appelnotedebasdep"/>
                <w:rFonts w:asciiTheme="majorHAnsi" w:hAnsiTheme="majorHAnsi"/>
              </w:rPr>
              <w:footnoteReference w:id="5"/>
            </w:r>
          </w:p>
        </w:tc>
        <w:tc>
          <w:tcPr>
            <w:tcW w:w="1134" w:type="dxa"/>
          </w:tcPr>
          <w:p w14:paraId="26C53FB0" w14:textId="77777777" w:rsidR="00E53938" w:rsidRPr="00E53938" w:rsidRDefault="00E53938" w:rsidP="006E545C">
            <w:pPr>
              <w:rPr>
                <w:rFonts w:asciiTheme="majorHAnsi" w:hAnsiTheme="majorHAnsi"/>
                <w:caps/>
              </w:rPr>
            </w:pPr>
          </w:p>
        </w:tc>
      </w:tr>
      <w:tr w:rsidR="00E53938" w:rsidRPr="00E53938" w14:paraId="693EA08D" w14:textId="77777777" w:rsidTr="00682913">
        <w:tc>
          <w:tcPr>
            <w:tcW w:w="1985" w:type="dxa"/>
            <w:vAlign w:val="center"/>
          </w:tcPr>
          <w:p w14:paraId="59AF8D94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  <w:r w:rsidRPr="00E53938">
              <w:rPr>
                <w:rFonts w:asciiTheme="majorHAnsi" w:hAnsiTheme="majorHAnsi"/>
                <w:b/>
              </w:rPr>
              <w:t>Label Ucclois</w:t>
            </w:r>
          </w:p>
        </w:tc>
        <w:tc>
          <w:tcPr>
            <w:tcW w:w="8080" w:type="dxa"/>
          </w:tcPr>
          <w:p w14:paraId="3ED7573C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Avoir reçu le label « développement durable » par la Commune d’Uccle</w:t>
            </w:r>
            <w:r w:rsidRPr="00E53938">
              <w:rPr>
                <w:rStyle w:val="Appelnotedebasdep"/>
                <w:rFonts w:asciiTheme="majorHAnsi" w:hAnsiTheme="majorHAnsi"/>
              </w:rPr>
              <w:footnoteReference w:id="6"/>
            </w:r>
          </w:p>
        </w:tc>
        <w:tc>
          <w:tcPr>
            <w:tcW w:w="1134" w:type="dxa"/>
          </w:tcPr>
          <w:p w14:paraId="663A64EC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8903A2" w:rsidRPr="00E53938" w14:paraId="7A57F606" w14:textId="77777777" w:rsidTr="00682913">
        <w:tc>
          <w:tcPr>
            <w:tcW w:w="1985" w:type="dxa"/>
            <w:vMerge w:val="restart"/>
            <w:vAlign w:val="center"/>
          </w:tcPr>
          <w:p w14:paraId="22A233DD" w14:textId="77777777" w:rsidR="008903A2" w:rsidRPr="00E53938" w:rsidRDefault="008903A2" w:rsidP="006E545C">
            <w:pPr>
              <w:rPr>
                <w:rFonts w:asciiTheme="majorHAnsi" w:hAnsiTheme="majorHAnsi"/>
                <w:b/>
              </w:rPr>
            </w:pPr>
            <w:r w:rsidRPr="00E53938">
              <w:rPr>
                <w:rFonts w:asciiTheme="majorHAnsi" w:hAnsiTheme="majorHAnsi"/>
                <w:b/>
              </w:rPr>
              <w:t>Matériel et produits</w:t>
            </w:r>
          </w:p>
        </w:tc>
        <w:tc>
          <w:tcPr>
            <w:tcW w:w="8080" w:type="dxa"/>
          </w:tcPr>
          <w:p w14:paraId="43AC7BAD" w14:textId="3508EA5A" w:rsidR="008903A2" w:rsidRPr="00E53938" w:rsidRDefault="008903A2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Utiliser du matériel ou des produits écologiques</w:t>
            </w:r>
            <w:r w:rsidR="00886B06">
              <w:rPr>
                <w:rFonts w:asciiTheme="majorHAnsi" w:hAnsiTheme="majorHAnsi"/>
              </w:rPr>
              <w:t xml:space="preserve"> et/ou bas carbone</w:t>
            </w:r>
            <w:r w:rsidRPr="00E53938">
              <w:rPr>
                <w:rFonts w:asciiTheme="majorHAnsi" w:hAnsiTheme="majorHAnsi"/>
              </w:rPr>
              <w:t xml:space="preserve"> dans le cadre de mon activité</w:t>
            </w:r>
          </w:p>
        </w:tc>
        <w:tc>
          <w:tcPr>
            <w:tcW w:w="1134" w:type="dxa"/>
          </w:tcPr>
          <w:p w14:paraId="4B11863F" w14:textId="77777777" w:rsidR="008903A2" w:rsidRPr="00E53938" w:rsidRDefault="008903A2" w:rsidP="006E545C">
            <w:pPr>
              <w:rPr>
                <w:rFonts w:asciiTheme="majorHAnsi" w:hAnsiTheme="majorHAnsi"/>
              </w:rPr>
            </w:pPr>
          </w:p>
        </w:tc>
      </w:tr>
      <w:tr w:rsidR="008903A2" w:rsidRPr="00E53938" w14:paraId="3EE08340" w14:textId="77777777" w:rsidTr="00682913">
        <w:tc>
          <w:tcPr>
            <w:tcW w:w="1985" w:type="dxa"/>
            <w:vMerge/>
            <w:vAlign w:val="center"/>
          </w:tcPr>
          <w:p w14:paraId="05DE46CE" w14:textId="77777777" w:rsidR="008903A2" w:rsidRPr="00E53938" w:rsidRDefault="008903A2" w:rsidP="008903A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3B4F009D" w14:textId="3337DD68" w:rsidR="008903A2" w:rsidRPr="00E53938" w:rsidRDefault="008903A2" w:rsidP="008903A2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 xml:space="preserve">Utiliser du matériel ou des produits </w:t>
            </w:r>
            <w:r>
              <w:rPr>
                <w:rFonts w:asciiTheme="majorHAnsi" w:hAnsiTheme="majorHAnsi"/>
              </w:rPr>
              <w:t>non testés sur les animaux et sans composantes d’origine animale</w:t>
            </w:r>
            <w:r w:rsidRPr="00E53938">
              <w:rPr>
                <w:rFonts w:asciiTheme="majorHAnsi" w:hAnsiTheme="majorHAnsi"/>
              </w:rPr>
              <w:t xml:space="preserve"> dans le cadre de mon activité</w:t>
            </w:r>
          </w:p>
        </w:tc>
        <w:tc>
          <w:tcPr>
            <w:tcW w:w="1134" w:type="dxa"/>
          </w:tcPr>
          <w:p w14:paraId="60D74E37" w14:textId="77777777" w:rsidR="008903A2" w:rsidRPr="00E53938" w:rsidRDefault="008903A2" w:rsidP="008903A2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3967BF0C" w14:textId="77777777" w:rsidTr="00682913">
        <w:tc>
          <w:tcPr>
            <w:tcW w:w="1985" w:type="dxa"/>
            <w:vMerge w:val="restart"/>
            <w:vAlign w:val="center"/>
          </w:tcPr>
          <w:p w14:paraId="1B864DE7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  <w:r w:rsidRPr="00E53938">
              <w:rPr>
                <w:rFonts w:asciiTheme="majorHAnsi" w:hAnsiTheme="majorHAnsi"/>
                <w:b/>
              </w:rPr>
              <w:t>Mobilité active</w:t>
            </w:r>
          </w:p>
        </w:tc>
        <w:tc>
          <w:tcPr>
            <w:tcW w:w="8080" w:type="dxa"/>
          </w:tcPr>
          <w:p w14:paraId="0A674501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Proposer un service de livraison à domicile à vélo</w:t>
            </w:r>
          </w:p>
        </w:tc>
        <w:tc>
          <w:tcPr>
            <w:tcW w:w="1134" w:type="dxa"/>
          </w:tcPr>
          <w:p w14:paraId="36CEDFAD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20FE50FD" w14:textId="77777777" w:rsidTr="00682913">
        <w:tc>
          <w:tcPr>
            <w:tcW w:w="1985" w:type="dxa"/>
            <w:vMerge/>
            <w:vAlign w:val="center"/>
          </w:tcPr>
          <w:p w14:paraId="5C1908F9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477A1B96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Avoir à proximité immédiate une zone de parking vélo</w:t>
            </w:r>
          </w:p>
        </w:tc>
        <w:tc>
          <w:tcPr>
            <w:tcW w:w="1134" w:type="dxa"/>
          </w:tcPr>
          <w:p w14:paraId="32812F3F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0525A4D3" w14:textId="77777777" w:rsidTr="00682913">
        <w:tc>
          <w:tcPr>
            <w:tcW w:w="1985" w:type="dxa"/>
            <w:vMerge/>
            <w:vAlign w:val="center"/>
          </w:tcPr>
          <w:p w14:paraId="5775D03A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5DC22480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Proposer un service de location de vélos</w:t>
            </w:r>
          </w:p>
        </w:tc>
        <w:tc>
          <w:tcPr>
            <w:tcW w:w="1134" w:type="dxa"/>
          </w:tcPr>
          <w:p w14:paraId="7BFF1DC2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3E5E5CF9" w14:textId="77777777" w:rsidTr="00682913">
        <w:tc>
          <w:tcPr>
            <w:tcW w:w="1985" w:type="dxa"/>
            <w:vAlign w:val="center"/>
          </w:tcPr>
          <w:p w14:paraId="1030E42F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  <w:r w:rsidRPr="00E53938">
              <w:rPr>
                <w:rFonts w:asciiTheme="majorHAnsi" w:hAnsiTheme="majorHAnsi"/>
                <w:b/>
              </w:rPr>
              <w:t>Réparation</w:t>
            </w:r>
          </w:p>
        </w:tc>
        <w:tc>
          <w:tcPr>
            <w:tcW w:w="8080" w:type="dxa"/>
          </w:tcPr>
          <w:p w14:paraId="3EAE9506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Proposer un service de réparation (cordonnier, électro/GSM, vêtement/couture, vélo…)</w:t>
            </w:r>
          </w:p>
        </w:tc>
        <w:tc>
          <w:tcPr>
            <w:tcW w:w="1134" w:type="dxa"/>
          </w:tcPr>
          <w:p w14:paraId="4A97D8A0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7EDFAD1C" w14:textId="77777777" w:rsidTr="00682913">
        <w:tc>
          <w:tcPr>
            <w:tcW w:w="1985" w:type="dxa"/>
            <w:vAlign w:val="center"/>
          </w:tcPr>
          <w:p w14:paraId="4521970C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  <w:r w:rsidRPr="00E53938">
              <w:rPr>
                <w:rFonts w:asciiTheme="majorHAnsi" w:hAnsiTheme="majorHAnsi"/>
                <w:b/>
              </w:rPr>
              <w:t>Végétalisation</w:t>
            </w:r>
          </w:p>
        </w:tc>
        <w:tc>
          <w:tcPr>
            <w:tcW w:w="8080" w:type="dxa"/>
          </w:tcPr>
          <w:p w14:paraId="34AC71FD" w14:textId="148C1814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Réaliser une action de végétalisation (plantes indigènes, favorables à la biodiversité…) devant/sur son commerce, son établissement… (plante grimpante, toiture verte, placement de contenants…)</w:t>
            </w:r>
            <w:r w:rsidRPr="00E53938">
              <w:rPr>
                <w:rStyle w:val="Appelnotedebasdep"/>
                <w:rFonts w:asciiTheme="majorHAnsi" w:hAnsiTheme="majorHAnsi"/>
              </w:rPr>
              <w:footnoteReference w:id="7"/>
            </w:r>
          </w:p>
        </w:tc>
        <w:tc>
          <w:tcPr>
            <w:tcW w:w="1134" w:type="dxa"/>
          </w:tcPr>
          <w:p w14:paraId="569DCD74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11F620C4" w14:textId="77777777" w:rsidTr="00682913">
        <w:tc>
          <w:tcPr>
            <w:tcW w:w="1985" w:type="dxa"/>
            <w:vMerge w:val="restart"/>
            <w:vAlign w:val="center"/>
          </w:tcPr>
          <w:p w14:paraId="6601006F" w14:textId="77777777" w:rsidR="00E53938" w:rsidRPr="00E53938" w:rsidRDefault="00E53938" w:rsidP="006E545C">
            <w:pPr>
              <w:rPr>
                <w:rFonts w:asciiTheme="majorHAnsi" w:hAnsiTheme="majorHAnsi"/>
                <w:b/>
              </w:rPr>
            </w:pPr>
            <w:r w:rsidRPr="00E53938">
              <w:rPr>
                <w:rFonts w:asciiTheme="majorHAnsi" w:hAnsiTheme="majorHAnsi"/>
                <w:b/>
              </w:rPr>
              <w:t>Zéro déchet</w:t>
            </w:r>
          </w:p>
        </w:tc>
        <w:tc>
          <w:tcPr>
            <w:tcW w:w="8080" w:type="dxa"/>
          </w:tcPr>
          <w:p w14:paraId="4F7A8681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Proposer une partie de votre assortiment en vrac (fruits et légumes, fromages, noix, céréales…)</w:t>
            </w:r>
          </w:p>
        </w:tc>
        <w:tc>
          <w:tcPr>
            <w:tcW w:w="1134" w:type="dxa"/>
          </w:tcPr>
          <w:p w14:paraId="2A86D716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46ACDDAA" w14:textId="77777777" w:rsidTr="00682913">
        <w:tc>
          <w:tcPr>
            <w:tcW w:w="1985" w:type="dxa"/>
            <w:vMerge/>
          </w:tcPr>
          <w:p w14:paraId="2A53B467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  <w:tc>
          <w:tcPr>
            <w:tcW w:w="8080" w:type="dxa"/>
          </w:tcPr>
          <w:p w14:paraId="683CABE8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Accepter les contenants réutilisables de clients et l’afficher</w:t>
            </w:r>
          </w:p>
        </w:tc>
        <w:tc>
          <w:tcPr>
            <w:tcW w:w="1134" w:type="dxa"/>
          </w:tcPr>
          <w:p w14:paraId="7A9BD0F9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1DAC20DB" w14:textId="77777777" w:rsidTr="00682913">
        <w:tc>
          <w:tcPr>
            <w:tcW w:w="1985" w:type="dxa"/>
            <w:vMerge/>
          </w:tcPr>
          <w:p w14:paraId="70C08A50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  <w:tc>
          <w:tcPr>
            <w:tcW w:w="8080" w:type="dxa"/>
          </w:tcPr>
          <w:p w14:paraId="25870AD0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Valoriser les invendus alimentaires (don à des associations, banque alimentaire, aide aux réfugiés, frigo solidaire, être partenaire de la communauté To Good To Go…)</w:t>
            </w:r>
          </w:p>
        </w:tc>
        <w:tc>
          <w:tcPr>
            <w:tcW w:w="1134" w:type="dxa"/>
          </w:tcPr>
          <w:p w14:paraId="48B688D5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5D6BF188" w14:textId="77777777" w:rsidTr="00682913">
        <w:tc>
          <w:tcPr>
            <w:tcW w:w="1985" w:type="dxa"/>
            <w:vMerge/>
          </w:tcPr>
          <w:p w14:paraId="6F75445A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  <w:tc>
          <w:tcPr>
            <w:tcW w:w="8080" w:type="dxa"/>
          </w:tcPr>
          <w:p w14:paraId="00CC25E3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 xml:space="preserve">Mettre à disposition de la clientèle des </w:t>
            </w:r>
            <w:proofErr w:type="spellStart"/>
            <w:r w:rsidRPr="00E53938">
              <w:rPr>
                <w:rFonts w:asciiTheme="majorHAnsi" w:hAnsiTheme="majorHAnsi"/>
              </w:rPr>
              <w:t>doggybag</w:t>
            </w:r>
            <w:proofErr w:type="spellEnd"/>
            <w:r w:rsidRPr="00E53938">
              <w:rPr>
                <w:rFonts w:asciiTheme="majorHAnsi" w:hAnsiTheme="majorHAnsi"/>
              </w:rPr>
              <w:t xml:space="preserve"> et/ou participer à l’action régionale «</w:t>
            </w:r>
            <w:proofErr w:type="spellStart"/>
            <w:r w:rsidRPr="00E53938">
              <w:rPr>
                <w:rFonts w:asciiTheme="majorHAnsi" w:hAnsiTheme="majorHAnsi"/>
              </w:rPr>
              <w:t>Rest</w:t>
            </w:r>
            <w:proofErr w:type="spellEnd"/>
            <w:r w:rsidRPr="00E53938">
              <w:rPr>
                <w:rFonts w:asciiTheme="majorHAnsi" w:hAnsiTheme="majorHAnsi"/>
              </w:rPr>
              <w:t>-O-pack»</w:t>
            </w:r>
            <w:r w:rsidRPr="00E53938">
              <w:rPr>
                <w:rStyle w:val="Appelnotedebasdep"/>
                <w:rFonts w:asciiTheme="majorHAnsi" w:hAnsiTheme="majorHAnsi"/>
              </w:rPr>
              <w:footnoteReference w:id="8"/>
            </w:r>
          </w:p>
        </w:tc>
        <w:tc>
          <w:tcPr>
            <w:tcW w:w="1134" w:type="dxa"/>
          </w:tcPr>
          <w:p w14:paraId="32D62C3D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1B77A413" w14:textId="77777777" w:rsidTr="00682913">
        <w:tc>
          <w:tcPr>
            <w:tcW w:w="1985" w:type="dxa"/>
            <w:vMerge/>
          </w:tcPr>
          <w:p w14:paraId="111DDDCA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  <w:tc>
          <w:tcPr>
            <w:tcW w:w="8080" w:type="dxa"/>
          </w:tcPr>
          <w:p w14:paraId="41D2556A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Être un point de collecte de piles usagées</w:t>
            </w:r>
            <w:r w:rsidRPr="00E53938">
              <w:rPr>
                <w:rStyle w:val="Appelnotedebasdep"/>
                <w:rFonts w:asciiTheme="majorHAnsi" w:hAnsiTheme="majorHAnsi"/>
              </w:rPr>
              <w:footnoteReference w:id="9"/>
            </w:r>
            <w:r w:rsidRPr="00E53938">
              <w:rPr>
                <w:rFonts w:asciiTheme="majorHAnsi" w:hAnsiTheme="majorHAnsi"/>
              </w:rPr>
              <w:t xml:space="preserve"> et/ou d’ampoules usagées -petit électro</w:t>
            </w:r>
            <w:r w:rsidRPr="00E53938">
              <w:rPr>
                <w:rStyle w:val="Appelnotedebasdep"/>
                <w:rFonts w:asciiTheme="majorHAnsi" w:hAnsiTheme="majorHAnsi"/>
              </w:rPr>
              <w:footnoteReference w:id="10"/>
            </w:r>
            <w:r w:rsidRPr="00E53938">
              <w:rPr>
                <w:rFonts w:asciiTheme="majorHAnsi" w:hAnsiTheme="majorHAnsi"/>
              </w:rPr>
              <w:t xml:space="preserve"> et/ou de bouchons de liège</w:t>
            </w:r>
            <w:r w:rsidRPr="00E53938">
              <w:rPr>
                <w:rStyle w:val="Appelnotedebasdep"/>
                <w:rFonts w:asciiTheme="majorHAnsi" w:hAnsiTheme="majorHAnsi"/>
              </w:rPr>
              <w:footnoteReference w:id="11"/>
            </w:r>
          </w:p>
        </w:tc>
        <w:tc>
          <w:tcPr>
            <w:tcW w:w="1134" w:type="dxa"/>
          </w:tcPr>
          <w:p w14:paraId="3D23A4D7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72521F0B" w14:textId="77777777" w:rsidTr="00682913">
        <w:tc>
          <w:tcPr>
            <w:tcW w:w="1985" w:type="dxa"/>
            <w:vMerge/>
          </w:tcPr>
          <w:p w14:paraId="57DE29D1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  <w:tc>
          <w:tcPr>
            <w:tcW w:w="8080" w:type="dxa"/>
          </w:tcPr>
          <w:p w14:paraId="00F72A9F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Proposer des produits de seconde main</w:t>
            </w:r>
          </w:p>
        </w:tc>
        <w:tc>
          <w:tcPr>
            <w:tcW w:w="1134" w:type="dxa"/>
          </w:tcPr>
          <w:p w14:paraId="252AB442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260996A3" w14:textId="77777777" w:rsidTr="00682913">
        <w:tc>
          <w:tcPr>
            <w:tcW w:w="1985" w:type="dxa"/>
            <w:vMerge/>
          </w:tcPr>
          <w:p w14:paraId="537DD0E2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  <w:tc>
          <w:tcPr>
            <w:tcW w:w="8080" w:type="dxa"/>
          </w:tcPr>
          <w:p w14:paraId="1CC35548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Participer à la collecte des déchets organiques (sacs orange)</w:t>
            </w:r>
            <w:r w:rsidRPr="00E53938">
              <w:rPr>
                <w:rStyle w:val="Appelnotedebasdep"/>
                <w:rFonts w:asciiTheme="majorHAnsi" w:hAnsiTheme="majorHAnsi"/>
              </w:rPr>
              <w:footnoteReference w:id="12"/>
            </w:r>
          </w:p>
        </w:tc>
        <w:tc>
          <w:tcPr>
            <w:tcW w:w="1134" w:type="dxa"/>
          </w:tcPr>
          <w:p w14:paraId="0CAB6335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25FB7A47" w14:textId="77777777" w:rsidTr="00682913">
        <w:tc>
          <w:tcPr>
            <w:tcW w:w="1985" w:type="dxa"/>
            <w:vMerge/>
          </w:tcPr>
          <w:p w14:paraId="58E4AF66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  <w:tc>
          <w:tcPr>
            <w:tcW w:w="8080" w:type="dxa"/>
          </w:tcPr>
          <w:p w14:paraId="5829C122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Composter mes déchets</w:t>
            </w:r>
          </w:p>
        </w:tc>
        <w:tc>
          <w:tcPr>
            <w:tcW w:w="1134" w:type="dxa"/>
          </w:tcPr>
          <w:p w14:paraId="54E31077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E53938" w:rsidRPr="00E53938" w14:paraId="45D172C7" w14:textId="77777777" w:rsidTr="00682913">
        <w:tc>
          <w:tcPr>
            <w:tcW w:w="1985" w:type="dxa"/>
            <w:vMerge/>
          </w:tcPr>
          <w:p w14:paraId="3B8EAF7D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  <w:tc>
          <w:tcPr>
            <w:tcW w:w="8080" w:type="dxa"/>
          </w:tcPr>
          <w:p w14:paraId="6BEF2300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  <w:r w:rsidRPr="00E53938">
              <w:rPr>
                <w:rFonts w:asciiTheme="majorHAnsi" w:hAnsiTheme="majorHAnsi"/>
              </w:rPr>
              <w:t>Limiter les emballages (produits commandés et/ou vendus)</w:t>
            </w:r>
          </w:p>
        </w:tc>
        <w:tc>
          <w:tcPr>
            <w:tcW w:w="1134" w:type="dxa"/>
          </w:tcPr>
          <w:p w14:paraId="501EB9F9" w14:textId="77777777" w:rsidR="00E53938" w:rsidRPr="00E53938" w:rsidRDefault="00E53938" w:rsidP="006E545C">
            <w:pPr>
              <w:rPr>
                <w:rFonts w:asciiTheme="majorHAnsi" w:hAnsiTheme="majorHAnsi"/>
              </w:rPr>
            </w:pPr>
          </w:p>
        </w:tc>
      </w:tr>
      <w:tr w:rsidR="00687DC0" w:rsidRPr="00E53938" w14:paraId="69717437" w14:textId="77777777" w:rsidTr="006E545C">
        <w:tblPrEx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</w:tcPr>
          <w:p w14:paraId="1046379B" w14:textId="4E1469FD" w:rsidR="00687DC0" w:rsidRPr="00E53938" w:rsidRDefault="00687DC0" w:rsidP="006E545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Ressources humaines</w:t>
            </w:r>
          </w:p>
        </w:tc>
        <w:tc>
          <w:tcPr>
            <w:tcW w:w="8080" w:type="dxa"/>
          </w:tcPr>
          <w:p w14:paraId="70CFE2F0" w14:textId="38D5323B" w:rsidR="00687DC0" w:rsidRPr="00E53938" w:rsidRDefault="008C40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Être en contact avec </w:t>
            </w:r>
            <w:proofErr w:type="spellStart"/>
            <w:r>
              <w:rPr>
                <w:rFonts w:asciiTheme="majorHAnsi" w:hAnsiTheme="majorHAnsi"/>
              </w:rPr>
              <w:t>Actiris</w:t>
            </w:r>
            <w:proofErr w:type="spellEnd"/>
            <w:r>
              <w:rPr>
                <w:rFonts w:asciiTheme="majorHAnsi" w:hAnsiTheme="majorHAnsi"/>
              </w:rPr>
              <w:t xml:space="preserve"> pour le recrutement de personnel au sein de l’établissement</w:t>
            </w:r>
            <w:r w:rsidR="00F71037">
              <w:rPr>
                <w:rStyle w:val="Appelnotedebasdep"/>
                <w:rFonts w:asciiTheme="majorHAnsi" w:hAnsiTheme="majorHAnsi"/>
              </w:rPr>
              <w:footnoteReference w:id="13"/>
            </w:r>
          </w:p>
        </w:tc>
        <w:tc>
          <w:tcPr>
            <w:tcW w:w="1134" w:type="dxa"/>
          </w:tcPr>
          <w:p w14:paraId="724202C7" w14:textId="77777777" w:rsidR="00687DC0" w:rsidRPr="00E53938" w:rsidRDefault="00687DC0" w:rsidP="006E545C">
            <w:pPr>
              <w:rPr>
                <w:rFonts w:asciiTheme="majorHAnsi" w:hAnsiTheme="majorHAnsi"/>
              </w:rPr>
            </w:pPr>
          </w:p>
        </w:tc>
      </w:tr>
      <w:tr w:rsidR="00687DC0" w:rsidRPr="00E53938" w14:paraId="3CAAD808" w14:textId="77777777" w:rsidTr="006E545C">
        <w:tblPrEx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14:paraId="40845FC9" w14:textId="012E7444" w:rsidR="00687DC0" w:rsidRPr="00E53938" w:rsidRDefault="00687DC0" w:rsidP="006E545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315B7AE3" w14:textId="7ECF6F95" w:rsidR="00687DC0" w:rsidRPr="00E53938" w:rsidRDefault="008C40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Accueillir dans l’établissement du personnel en formation via un partenaire agrée au sein de la Région de Bruxelles-Capitale (stage professionnel ou formation en alternance)</w:t>
            </w:r>
            <w:r w:rsidR="00F71037">
              <w:rPr>
                <w:rStyle w:val="Appelnotedebasdep"/>
                <w:rFonts w:asciiTheme="majorHAnsi" w:hAnsiTheme="majorHAnsi"/>
              </w:rPr>
              <w:footnoteReference w:id="14"/>
            </w:r>
          </w:p>
        </w:tc>
        <w:tc>
          <w:tcPr>
            <w:tcW w:w="1134" w:type="dxa"/>
          </w:tcPr>
          <w:p w14:paraId="1D861A47" w14:textId="77777777" w:rsidR="00687DC0" w:rsidRPr="00E53938" w:rsidRDefault="00687DC0" w:rsidP="006E545C">
            <w:pPr>
              <w:rPr>
                <w:rFonts w:asciiTheme="majorHAnsi" w:hAnsiTheme="majorHAnsi"/>
              </w:rPr>
            </w:pPr>
          </w:p>
        </w:tc>
      </w:tr>
      <w:tr w:rsidR="00687DC0" w:rsidRPr="00E53938" w14:paraId="39FE5DB1" w14:textId="77777777" w:rsidTr="006E545C">
        <w:tblPrEx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14:paraId="498F9733" w14:textId="77777777" w:rsidR="00687DC0" w:rsidRPr="00E53938" w:rsidRDefault="00687DC0" w:rsidP="006E545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24A8553F" w14:textId="74F285C0" w:rsidR="00687DC0" w:rsidRPr="00E53938" w:rsidRDefault="00687D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Faire appel aux services d’</w:t>
            </w:r>
            <w:proofErr w:type="spellStart"/>
            <w:r>
              <w:rPr>
                <w:rFonts w:asciiTheme="majorHAnsi" w:hAnsiTheme="majorHAnsi"/>
              </w:rPr>
              <w:t>Actiris</w:t>
            </w:r>
            <w:proofErr w:type="spellEnd"/>
            <w:r>
              <w:rPr>
                <w:rFonts w:asciiTheme="majorHAnsi" w:hAnsiTheme="majorHAnsi"/>
              </w:rPr>
              <w:t xml:space="preserve"> pour initier ou gérer un plan diversité au sein de son établissement</w:t>
            </w:r>
            <w:r w:rsidR="00F71037">
              <w:rPr>
                <w:rStyle w:val="Appelnotedebasdep"/>
                <w:rFonts w:asciiTheme="majorHAnsi" w:hAnsiTheme="majorHAnsi"/>
              </w:rPr>
              <w:footnoteReference w:id="15"/>
            </w:r>
          </w:p>
        </w:tc>
        <w:tc>
          <w:tcPr>
            <w:tcW w:w="1134" w:type="dxa"/>
          </w:tcPr>
          <w:p w14:paraId="68DB23EE" w14:textId="77777777" w:rsidR="00687DC0" w:rsidRPr="00E53938" w:rsidRDefault="00687DC0" w:rsidP="006E545C">
            <w:pPr>
              <w:rPr>
                <w:rFonts w:asciiTheme="majorHAnsi" w:hAnsiTheme="majorHAnsi"/>
              </w:rPr>
            </w:pPr>
          </w:p>
        </w:tc>
      </w:tr>
      <w:tr w:rsidR="003B3DF9" w:rsidRPr="00E53938" w14:paraId="31FDD401" w14:textId="77777777" w:rsidTr="00AA32A5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1985" w:type="dxa"/>
            <w:vMerge/>
          </w:tcPr>
          <w:p w14:paraId="4AA21AE4" w14:textId="6E2F0182" w:rsidR="003B3DF9" w:rsidRPr="00E53938" w:rsidRDefault="003B3DF9" w:rsidP="003B3DF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47EE8893" w14:textId="7C82B1B6" w:rsidR="003B3DF9" w:rsidRPr="00E53938" w:rsidRDefault="003B3D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Maintenir un écart salarial limité au sein de l’établissement (par exemple dans un rapport de 1 à 5).</w:t>
            </w:r>
          </w:p>
        </w:tc>
        <w:tc>
          <w:tcPr>
            <w:tcW w:w="1134" w:type="dxa"/>
          </w:tcPr>
          <w:p w14:paraId="24FA50E3" w14:textId="77777777" w:rsidR="003B3DF9" w:rsidRPr="00E53938" w:rsidRDefault="003B3DF9" w:rsidP="003B3DF9">
            <w:pPr>
              <w:rPr>
                <w:rFonts w:asciiTheme="majorHAnsi" w:hAnsiTheme="majorHAnsi"/>
              </w:rPr>
            </w:pPr>
          </w:p>
        </w:tc>
      </w:tr>
      <w:tr w:rsidR="003B3DF9" w:rsidRPr="00E53938" w14:paraId="3CFB4025" w14:textId="77777777" w:rsidTr="007E2854">
        <w:trPr>
          <w:trHeight w:val="54"/>
        </w:trPr>
        <w:tc>
          <w:tcPr>
            <w:tcW w:w="1985" w:type="dxa"/>
            <w:vMerge/>
          </w:tcPr>
          <w:p w14:paraId="2E36D6B6" w14:textId="77777777" w:rsidR="003B3DF9" w:rsidRPr="00E53938" w:rsidRDefault="003B3DF9" w:rsidP="003B3DF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08D7BDD1" w14:textId="53779FB0" w:rsidR="003B3DF9" w:rsidRDefault="003B3D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Appliquer une grille des rémunérations non discriminante </w:t>
            </w:r>
            <w:r w:rsidR="009C61A3">
              <w:rPr>
                <w:rFonts w:asciiTheme="majorHAnsi" w:hAnsiTheme="majorHAnsi"/>
              </w:rPr>
              <w:t xml:space="preserve">(par exemple </w:t>
            </w:r>
            <w:r>
              <w:rPr>
                <w:rFonts w:asciiTheme="majorHAnsi" w:hAnsiTheme="majorHAnsi"/>
              </w:rPr>
              <w:t>selon le genre</w:t>
            </w:r>
            <w:r w:rsidR="009C61A3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14:paraId="5799A928" w14:textId="77777777" w:rsidR="003B3DF9" w:rsidRPr="00E53938" w:rsidRDefault="003B3DF9" w:rsidP="003B3DF9">
            <w:pPr>
              <w:rPr>
                <w:rFonts w:asciiTheme="majorHAnsi" w:hAnsiTheme="majorHAnsi"/>
              </w:rPr>
            </w:pPr>
          </w:p>
        </w:tc>
      </w:tr>
      <w:tr w:rsidR="003B3DF9" w:rsidRPr="00E53938" w14:paraId="4F6D18C0" w14:textId="77777777" w:rsidTr="00687DC0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1985" w:type="dxa"/>
            <w:vMerge w:val="restart"/>
          </w:tcPr>
          <w:p w14:paraId="649D9BA5" w14:textId="516E46AD" w:rsidR="003B3DF9" w:rsidRDefault="003B3DF9" w:rsidP="003B3DF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Inclusion sociale</w:t>
            </w:r>
          </w:p>
        </w:tc>
        <w:tc>
          <w:tcPr>
            <w:tcW w:w="8080" w:type="dxa"/>
          </w:tcPr>
          <w:p w14:paraId="0D6901BB" w14:textId="3F3BC3EE" w:rsidR="003B3DF9" w:rsidRDefault="003B3D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Mettre en place au moins une solution facilitant l’accessibilité de l’établissement ou de ses activités à un public fragilisé sur le plan social, du handicap, de l’âge, etc., éventuellement en lien avec des associations actives en faveur de ces publics.</w:t>
            </w:r>
          </w:p>
        </w:tc>
        <w:tc>
          <w:tcPr>
            <w:tcW w:w="1134" w:type="dxa"/>
          </w:tcPr>
          <w:p w14:paraId="10740EEB" w14:textId="77777777" w:rsidR="003B3DF9" w:rsidRPr="00E53938" w:rsidRDefault="003B3DF9" w:rsidP="003B3DF9">
            <w:pPr>
              <w:rPr>
                <w:rFonts w:asciiTheme="majorHAnsi" w:hAnsiTheme="majorHAnsi"/>
              </w:rPr>
            </w:pPr>
          </w:p>
        </w:tc>
      </w:tr>
      <w:tr w:rsidR="003B3DF9" w:rsidRPr="00E53938" w14:paraId="3CFAC84C" w14:textId="77777777" w:rsidTr="00687DC0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985" w:type="dxa"/>
            <w:vMerge/>
          </w:tcPr>
          <w:p w14:paraId="55AEEB11" w14:textId="77777777" w:rsidR="003B3DF9" w:rsidRDefault="003B3DF9" w:rsidP="003B3DF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327CC2C5" w14:textId="04BD16F0" w:rsidR="003B3DF9" w:rsidRDefault="003B3DF9" w:rsidP="003B3D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Appliquer une tarification solidaire ou libre.</w:t>
            </w:r>
          </w:p>
        </w:tc>
        <w:tc>
          <w:tcPr>
            <w:tcW w:w="1134" w:type="dxa"/>
          </w:tcPr>
          <w:p w14:paraId="7748C000" w14:textId="77777777" w:rsidR="003B3DF9" w:rsidRPr="00E53938" w:rsidRDefault="003B3DF9" w:rsidP="003B3DF9">
            <w:pPr>
              <w:rPr>
                <w:rFonts w:asciiTheme="majorHAnsi" w:hAnsiTheme="majorHAnsi"/>
              </w:rPr>
            </w:pPr>
          </w:p>
        </w:tc>
      </w:tr>
      <w:tr w:rsidR="003B3DF9" w:rsidRPr="00E53938" w14:paraId="206B422C" w14:textId="77777777" w:rsidTr="0068291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85" w:type="dxa"/>
            <w:vMerge/>
          </w:tcPr>
          <w:p w14:paraId="04F3E7F0" w14:textId="77777777" w:rsidR="003B3DF9" w:rsidRDefault="003B3DF9" w:rsidP="003B3DF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1C15A58D" w14:textId="6C8CBF43" w:rsidR="003B3DF9" w:rsidRDefault="003B3DF9" w:rsidP="003B3D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Participer au programme de produits suspendus de la commune d’Uccle.</w:t>
            </w:r>
          </w:p>
        </w:tc>
        <w:tc>
          <w:tcPr>
            <w:tcW w:w="1134" w:type="dxa"/>
          </w:tcPr>
          <w:p w14:paraId="057CD104" w14:textId="77777777" w:rsidR="003B3DF9" w:rsidRPr="00E53938" w:rsidRDefault="003B3DF9" w:rsidP="003B3DF9">
            <w:pPr>
              <w:rPr>
                <w:rFonts w:asciiTheme="majorHAnsi" w:hAnsiTheme="majorHAnsi"/>
              </w:rPr>
            </w:pPr>
          </w:p>
        </w:tc>
      </w:tr>
      <w:tr w:rsidR="0080445B" w:rsidRPr="00E53938" w14:paraId="4C0E7EE5" w14:textId="77777777" w:rsidTr="0068291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85" w:type="dxa"/>
            <w:vMerge w:val="restart"/>
          </w:tcPr>
          <w:p w14:paraId="657A800E" w14:textId="7893CA55" w:rsidR="0080445B" w:rsidRDefault="0080445B" w:rsidP="009C31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Finance</w:t>
            </w:r>
            <w:r w:rsidR="009C3177">
              <w:rPr>
                <w:rFonts w:asciiTheme="majorHAnsi" w:hAnsiTheme="majorHAnsi"/>
                <w:b/>
              </w:rPr>
              <w:t>s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8080" w:type="dxa"/>
          </w:tcPr>
          <w:p w14:paraId="278F769A" w14:textId="40F1D9EC" w:rsidR="0080445B" w:rsidRDefault="0080445B" w:rsidP="009C31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Accepter</w:t>
            </w:r>
            <w:r w:rsidR="009C3177">
              <w:rPr>
                <w:rFonts w:asciiTheme="majorHAnsi" w:hAnsiTheme="majorHAnsi"/>
              </w:rPr>
              <w:t xml:space="preserve"> « La Zinne » (</w:t>
            </w:r>
            <w:r>
              <w:rPr>
                <w:rFonts w:asciiTheme="majorHAnsi" w:hAnsiTheme="majorHAnsi"/>
              </w:rPr>
              <w:t>la monnaie locale de la Région bruxelloise</w:t>
            </w:r>
            <w:r w:rsidR="009C3177">
              <w:rPr>
                <w:rFonts w:asciiTheme="majorHAnsi" w:hAnsiTheme="majorHAnsi"/>
              </w:rPr>
              <w:t>)</w:t>
            </w:r>
            <w:r w:rsidR="001858B8">
              <w:rPr>
                <w:rStyle w:val="Appelnotedebasdep"/>
                <w:rFonts w:asciiTheme="majorHAnsi" w:hAnsiTheme="majorHAnsi"/>
              </w:rPr>
              <w:footnoteReference w:id="16"/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34" w:type="dxa"/>
          </w:tcPr>
          <w:p w14:paraId="45C5B06F" w14:textId="77777777" w:rsidR="0080445B" w:rsidRPr="00E53938" w:rsidRDefault="0080445B" w:rsidP="003B3DF9">
            <w:pPr>
              <w:rPr>
                <w:rFonts w:asciiTheme="majorHAnsi" w:hAnsiTheme="majorHAnsi"/>
              </w:rPr>
            </w:pPr>
          </w:p>
        </w:tc>
      </w:tr>
      <w:tr w:rsidR="00467F94" w:rsidRPr="00E53938" w14:paraId="666ED8A7" w14:textId="77777777" w:rsidTr="0068291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85" w:type="dxa"/>
            <w:vMerge/>
          </w:tcPr>
          <w:p w14:paraId="78D7EBD0" w14:textId="77777777" w:rsidR="00467F94" w:rsidRDefault="00467F94" w:rsidP="00467F9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080" w:type="dxa"/>
          </w:tcPr>
          <w:p w14:paraId="0E7E70EC" w14:textId="056056C8" w:rsidR="00467F94" w:rsidRDefault="00467F94" w:rsidP="00467F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Utiliser au moins un compte à vue ou un compte épargne dans une banque durable et éthique</w:t>
            </w:r>
          </w:p>
        </w:tc>
        <w:tc>
          <w:tcPr>
            <w:tcW w:w="1134" w:type="dxa"/>
          </w:tcPr>
          <w:p w14:paraId="23BEB693" w14:textId="77777777" w:rsidR="00467F94" w:rsidRPr="00E53938" w:rsidRDefault="00467F94" w:rsidP="00467F94">
            <w:pPr>
              <w:rPr>
                <w:rFonts w:asciiTheme="majorHAnsi" w:hAnsiTheme="majorHAnsi"/>
              </w:rPr>
            </w:pPr>
          </w:p>
        </w:tc>
      </w:tr>
    </w:tbl>
    <w:p w14:paraId="231CDBD1" w14:textId="77777777" w:rsidR="00E53938" w:rsidRDefault="00E53938" w:rsidP="00644DCE">
      <w:pPr>
        <w:ind w:left="284"/>
        <w:rPr>
          <w:rFonts w:asciiTheme="majorHAnsi" w:hAnsiTheme="majorHAnsi"/>
          <w:sz w:val="22"/>
          <w:szCs w:val="22"/>
        </w:rPr>
      </w:pPr>
    </w:p>
    <w:p w14:paraId="60C6D15B" w14:textId="551AA51B" w:rsidR="00E53938" w:rsidRDefault="00E53938" w:rsidP="00E53938">
      <w:pPr>
        <w:rPr>
          <w:rFonts w:asciiTheme="majorHAnsi" w:hAnsiTheme="majorHAnsi"/>
        </w:rPr>
      </w:pPr>
      <w:r w:rsidRPr="00E53938">
        <w:rPr>
          <w:rFonts w:asciiTheme="majorHAnsi" w:hAnsiTheme="majorHAnsi"/>
        </w:rPr>
        <w:t>Si vous réalisez déjà ou que vous souhaitez vous engager à réaliser une action en lien avec le développement durable</w:t>
      </w:r>
      <w:r w:rsidR="005C4531">
        <w:rPr>
          <w:rFonts w:asciiTheme="majorHAnsi" w:hAnsiTheme="majorHAnsi"/>
        </w:rPr>
        <w:t>,</w:t>
      </w:r>
      <w:r w:rsidRPr="00E53938">
        <w:rPr>
          <w:rFonts w:asciiTheme="majorHAnsi" w:hAnsiTheme="majorHAnsi"/>
        </w:rPr>
        <w:t xml:space="preserve"> la transition écologique </w:t>
      </w:r>
      <w:r w:rsidR="005C4531">
        <w:rPr>
          <w:rFonts w:asciiTheme="majorHAnsi" w:hAnsiTheme="majorHAnsi"/>
        </w:rPr>
        <w:t xml:space="preserve">ou l’inclusion sociale </w:t>
      </w:r>
      <w:r w:rsidRPr="00E53938">
        <w:rPr>
          <w:rFonts w:asciiTheme="majorHAnsi" w:hAnsiTheme="majorHAnsi"/>
        </w:rPr>
        <w:t xml:space="preserve">non reprise dans le tableau ci-dessous, vous pouvez la décrire ci-dessous : </w:t>
      </w:r>
    </w:p>
    <w:p w14:paraId="6F81A6D5" w14:textId="77777777" w:rsidR="00E53938" w:rsidRPr="00E53938" w:rsidRDefault="00E53938" w:rsidP="00E53938">
      <w:pPr>
        <w:rPr>
          <w:rFonts w:asciiTheme="majorHAnsi" w:hAnsiTheme="majorHAnsi"/>
        </w:rPr>
      </w:pPr>
    </w:p>
    <w:tbl>
      <w:tblPr>
        <w:tblStyle w:val="Grilledutableau"/>
        <w:tblW w:w="11199" w:type="dxa"/>
        <w:tblInd w:w="-176" w:type="dxa"/>
        <w:tblLook w:val="01E0" w:firstRow="1" w:lastRow="1" w:firstColumn="1" w:lastColumn="1" w:noHBand="0" w:noVBand="0"/>
      </w:tblPr>
      <w:tblGrid>
        <w:gridCol w:w="3420"/>
        <w:gridCol w:w="7779"/>
      </w:tblGrid>
      <w:tr w:rsidR="00E53938" w:rsidRPr="00E53938" w14:paraId="1DF149B5" w14:textId="77777777" w:rsidTr="00E53938">
        <w:tc>
          <w:tcPr>
            <w:tcW w:w="3420" w:type="dxa"/>
          </w:tcPr>
          <w:p w14:paraId="465A7D9B" w14:textId="77777777" w:rsidR="00E53938" w:rsidRPr="00E53938" w:rsidRDefault="00E53938" w:rsidP="00E53938">
            <w:pPr>
              <w:spacing w:after="360"/>
              <w:rPr>
                <w:rFonts w:asciiTheme="majorHAnsi" w:hAnsiTheme="majorHAnsi"/>
                <w:b/>
              </w:rPr>
            </w:pPr>
            <w:r w:rsidRPr="00E53938">
              <w:rPr>
                <w:rFonts w:asciiTheme="majorHAnsi" w:hAnsiTheme="majorHAnsi"/>
                <w:b/>
              </w:rPr>
              <w:t xml:space="preserve">Thématique : </w:t>
            </w:r>
          </w:p>
        </w:tc>
        <w:tc>
          <w:tcPr>
            <w:tcW w:w="7779" w:type="dxa"/>
          </w:tcPr>
          <w:p w14:paraId="18916C37" w14:textId="77777777" w:rsidR="00E53938" w:rsidRPr="00E53938" w:rsidRDefault="00E53938" w:rsidP="00E53938">
            <w:pPr>
              <w:spacing w:after="360"/>
              <w:rPr>
                <w:rFonts w:asciiTheme="majorHAnsi" w:hAnsiTheme="majorHAnsi"/>
              </w:rPr>
            </w:pPr>
          </w:p>
        </w:tc>
      </w:tr>
      <w:tr w:rsidR="00E53938" w:rsidRPr="00E53938" w14:paraId="2637A355" w14:textId="77777777" w:rsidTr="00E53938">
        <w:tc>
          <w:tcPr>
            <w:tcW w:w="3420" w:type="dxa"/>
          </w:tcPr>
          <w:p w14:paraId="4CA5626B" w14:textId="77777777" w:rsidR="00E53938" w:rsidRPr="00E53938" w:rsidRDefault="00E53938" w:rsidP="00E53938">
            <w:pPr>
              <w:spacing w:after="360"/>
              <w:rPr>
                <w:rFonts w:asciiTheme="majorHAnsi" w:hAnsiTheme="majorHAnsi"/>
                <w:b/>
              </w:rPr>
            </w:pPr>
            <w:r w:rsidRPr="00E53938">
              <w:rPr>
                <w:rFonts w:asciiTheme="majorHAnsi" w:hAnsiTheme="majorHAnsi"/>
                <w:b/>
              </w:rPr>
              <w:t>Action déjà réalisée  ou que je m’engage à réaliser :</w:t>
            </w:r>
          </w:p>
        </w:tc>
        <w:tc>
          <w:tcPr>
            <w:tcW w:w="7779" w:type="dxa"/>
          </w:tcPr>
          <w:p w14:paraId="74344929" w14:textId="77777777" w:rsidR="00E53938" w:rsidRDefault="00E53938" w:rsidP="00E53938">
            <w:pPr>
              <w:spacing w:after="360"/>
              <w:rPr>
                <w:rFonts w:asciiTheme="majorHAnsi" w:hAnsiTheme="majorHAnsi"/>
              </w:rPr>
            </w:pPr>
          </w:p>
          <w:p w14:paraId="14E7A0CF" w14:textId="77777777" w:rsidR="00E53938" w:rsidRDefault="00E53938" w:rsidP="00E53938">
            <w:pPr>
              <w:spacing w:after="360"/>
              <w:rPr>
                <w:rFonts w:asciiTheme="majorHAnsi" w:hAnsiTheme="majorHAnsi"/>
              </w:rPr>
            </w:pPr>
          </w:p>
          <w:p w14:paraId="7FBD8F83" w14:textId="77777777" w:rsidR="00E53938" w:rsidRPr="00E53938" w:rsidRDefault="00E53938" w:rsidP="00E53938">
            <w:pPr>
              <w:spacing w:after="360"/>
              <w:rPr>
                <w:rFonts w:asciiTheme="majorHAnsi" w:hAnsiTheme="majorHAnsi"/>
              </w:rPr>
            </w:pPr>
          </w:p>
        </w:tc>
      </w:tr>
    </w:tbl>
    <w:p w14:paraId="3F81A867" w14:textId="77777777" w:rsidR="00E53938" w:rsidRPr="00E53938" w:rsidRDefault="00E53938" w:rsidP="00E53938">
      <w:pPr>
        <w:rPr>
          <w:rFonts w:asciiTheme="majorHAnsi" w:hAnsiTheme="majorHAnsi"/>
        </w:rPr>
      </w:pPr>
    </w:p>
    <w:p w14:paraId="2D79DBC8" w14:textId="77777777" w:rsidR="00D43152" w:rsidRDefault="00D43152" w:rsidP="00E53938">
      <w:pPr>
        <w:jc w:val="both"/>
        <w:rPr>
          <w:rFonts w:asciiTheme="majorHAnsi" w:hAnsiTheme="majorHAnsi"/>
        </w:rPr>
      </w:pPr>
    </w:p>
    <w:p w14:paraId="6C265DEB" w14:textId="77777777" w:rsidR="00E53938" w:rsidRDefault="00E53938" w:rsidP="00E53938">
      <w:pPr>
        <w:jc w:val="both"/>
        <w:rPr>
          <w:rFonts w:asciiTheme="majorHAnsi" w:hAnsiTheme="majorHAnsi"/>
        </w:rPr>
      </w:pPr>
      <w:r w:rsidRPr="00E53938">
        <w:rPr>
          <w:rFonts w:asciiTheme="majorHAnsi" w:hAnsiTheme="majorHAnsi"/>
        </w:rPr>
        <w:t>Fait à Uccle, le ………………………………………</w:t>
      </w:r>
    </w:p>
    <w:p w14:paraId="1510E2DE" w14:textId="77777777" w:rsidR="00E53938" w:rsidRDefault="00E53938" w:rsidP="00E53938">
      <w:pPr>
        <w:jc w:val="both"/>
        <w:rPr>
          <w:rFonts w:asciiTheme="majorHAnsi" w:hAnsiTheme="majorHAnsi"/>
        </w:rPr>
      </w:pPr>
    </w:p>
    <w:p w14:paraId="43DC24EE" w14:textId="77777777" w:rsidR="00E53938" w:rsidRPr="00E53938" w:rsidRDefault="00E53938" w:rsidP="00E53938">
      <w:pPr>
        <w:jc w:val="both"/>
        <w:rPr>
          <w:rFonts w:asciiTheme="majorHAnsi" w:hAnsiTheme="majorHAnsi"/>
        </w:rPr>
      </w:pPr>
    </w:p>
    <w:p w14:paraId="16EDECCC" w14:textId="77777777" w:rsidR="00E53938" w:rsidRPr="00E53938" w:rsidRDefault="00E53938" w:rsidP="00E53938">
      <w:pPr>
        <w:jc w:val="both"/>
        <w:rPr>
          <w:rFonts w:asciiTheme="majorHAnsi" w:hAnsiTheme="majorHAnsi"/>
        </w:rPr>
      </w:pPr>
      <w:r w:rsidRPr="00E53938">
        <w:rPr>
          <w:rFonts w:asciiTheme="majorHAnsi" w:hAnsiTheme="majorHAnsi"/>
        </w:rPr>
        <w:t>Signature de l’affilié :</w:t>
      </w:r>
    </w:p>
    <w:p w14:paraId="359CF098" w14:textId="77777777" w:rsidR="00E53938" w:rsidRPr="00644DCE" w:rsidRDefault="00E53938" w:rsidP="00644DCE">
      <w:pPr>
        <w:ind w:left="284"/>
        <w:rPr>
          <w:rFonts w:asciiTheme="majorHAnsi" w:hAnsiTheme="majorHAnsi"/>
          <w:sz w:val="22"/>
          <w:szCs w:val="22"/>
        </w:rPr>
      </w:pPr>
    </w:p>
    <w:sectPr w:rsidR="00E53938" w:rsidRPr="00644DCE" w:rsidSect="0083517E">
      <w:footerReference w:type="default" r:id="rId12"/>
      <w:pgSz w:w="11900" w:h="16840"/>
      <w:pgMar w:top="993" w:right="737" w:bottom="737" w:left="737" w:header="0" w:footer="3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9D046" w14:textId="77777777" w:rsidR="00307E8F" w:rsidRDefault="00307E8F">
      <w:r>
        <w:separator/>
      </w:r>
    </w:p>
  </w:endnote>
  <w:endnote w:type="continuationSeparator" w:id="0">
    <w:p w14:paraId="0D8AC1BA" w14:textId="77777777" w:rsidR="00307E8F" w:rsidRDefault="0030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B3862" w14:textId="77777777" w:rsidR="008B0AE5" w:rsidRPr="001D2011" w:rsidRDefault="008B0AE5" w:rsidP="008B0AE5">
    <w:pPr>
      <w:jc w:val="center"/>
      <w:rPr>
        <w:rFonts w:ascii="Arial" w:hAnsi="Arial"/>
        <w:bCs/>
        <w:color w:val="808080"/>
        <w:sz w:val="18"/>
        <w:szCs w:val="16"/>
      </w:rPr>
    </w:pPr>
    <w:r>
      <w:rPr>
        <w:rFonts w:ascii="Arial" w:hAnsi="Arial"/>
        <w:bCs/>
        <w:noProof/>
        <w:color w:val="808080"/>
        <w:sz w:val="18"/>
        <w:szCs w:val="16"/>
        <w:lang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9B192" wp14:editId="3BEDDD52">
              <wp:simplePos x="0" y="0"/>
              <wp:positionH relativeFrom="margin">
                <wp:align>center</wp:align>
              </wp:positionH>
              <wp:positionV relativeFrom="paragraph">
                <wp:posOffset>97790</wp:posOffset>
              </wp:positionV>
              <wp:extent cx="61722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A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CBF7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7pt" to="48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" strokecolor="#004a8d" strokeweight=".5pt">
              <v:shadow opacity="22938f" offset="0"/>
              <w10:wrap anchorx="margin"/>
            </v:line>
          </w:pict>
        </mc:Fallback>
      </mc:AlternateContent>
    </w:r>
  </w:p>
  <w:p w14:paraId="615EE87B" w14:textId="77777777" w:rsidR="008B0AE5" w:rsidRPr="001D2011" w:rsidRDefault="008B0AE5" w:rsidP="008B0AE5">
    <w:pPr>
      <w:jc w:val="center"/>
      <w:rPr>
        <w:rFonts w:ascii="Arial" w:hAnsi="Arial"/>
        <w:bCs/>
        <w:color w:val="004580"/>
        <w:sz w:val="18"/>
        <w:szCs w:val="16"/>
      </w:rPr>
    </w:pPr>
    <w:r>
      <w:rPr>
        <w:rFonts w:ascii="Arial" w:hAnsi="Arial"/>
        <w:bCs/>
        <w:color w:val="004580"/>
        <w:sz w:val="18"/>
        <w:szCs w:val="16"/>
      </w:rPr>
      <w:t>Centre administratif d’Uccle</w:t>
    </w:r>
    <w:r w:rsidRPr="00076B47">
      <w:rPr>
        <w:rFonts w:ascii="Arial" w:hAnsi="Arial"/>
        <w:bCs/>
        <w:color w:val="004580"/>
        <w:sz w:val="18"/>
        <w:szCs w:val="16"/>
      </w:rPr>
      <w:t xml:space="preserve"> </w:t>
    </w:r>
    <w:r>
      <w:rPr>
        <w:rFonts w:ascii="Arial" w:hAnsi="Arial"/>
        <w:bCs/>
        <w:color w:val="004580"/>
        <w:sz w:val="18"/>
        <w:szCs w:val="16"/>
      </w:rPr>
      <w:t>–</w:t>
    </w:r>
    <w:r w:rsidRPr="00076B47">
      <w:rPr>
        <w:rFonts w:ascii="Arial" w:hAnsi="Arial"/>
        <w:bCs/>
        <w:color w:val="004580"/>
        <w:sz w:val="18"/>
        <w:szCs w:val="16"/>
      </w:rPr>
      <w:t xml:space="preserve"> </w:t>
    </w:r>
    <w:r>
      <w:rPr>
        <w:rFonts w:ascii="Arial" w:hAnsi="Arial"/>
        <w:bCs/>
        <w:color w:val="004580"/>
        <w:sz w:val="18"/>
        <w:szCs w:val="16"/>
      </w:rPr>
      <w:t xml:space="preserve">Rue de Stalle 77 - </w:t>
    </w:r>
    <w:r w:rsidRPr="004B4FFF">
      <w:rPr>
        <w:rFonts w:ascii="Arial" w:hAnsi="Arial"/>
        <w:bCs/>
        <w:color w:val="004580"/>
        <w:sz w:val="18"/>
        <w:szCs w:val="16"/>
      </w:rPr>
      <w:t xml:space="preserve">1180 </w:t>
    </w:r>
    <w:r>
      <w:rPr>
        <w:rFonts w:ascii="Arial" w:hAnsi="Arial"/>
        <w:bCs/>
        <w:color w:val="004580"/>
        <w:sz w:val="18"/>
        <w:szCs w:val="16"/>
      </w:rPr>
      <w:t>Uccle</w:t>
    </w:r>
    <w:r w:rsidRPr="004B4FFF">
      <w:rPr>
        <w:rFonts w:ascii="Arial" w:hAnsi="Arial"/>
        <w:bCs/>
        <w:color w:val="004580"/>
        <w:sz w:val="18"/>
        <w:szCs w:val="16"/>
      </w:rPr>
      <w:t xml:space="preserve"> - Tél.</w:t>
    </w:r>
    <w:r>
      <w:rPr>
        <w:rFonts w:ascii="Arial" w:hAnsi="Arial"/>
        <w:bCs/>
        <w:color w:val="004580"/>
        <w:sz w:val="18"/>
        <w:szCs w:val="16"/>
      </w:rPr>
      <w:t> : </w:t>
    </w:r>
    <w:r w:rsidRPr="004B4FFF">
      <w:rPr>
        <w:rFonts w:ascii="Arial" w:hAnsi="Arial"/>
        <w:bCs/>
        <w:color w:val="004580"/>
        <w:sz w:val="18"/>
        <w:szCs w:val="16"/>
      </w:rPr>
      <w:t>02/</w:t>
    </w:r>
    <w:r>
      <w:rPr>
        <w:rFonts w:ascii="Arial" w:hAnsi="Arial"/>
        <w:bCs/>
        <w:color w:val="004580"/>
        <w:sz w:val="18"/>
        <w:szCs w:val="16"/>
      </w:rPr>
      <w:t>605.11.80</w:t>
    </w:r>
  </w:p>
  <w:p w14:paraId="2245C957" w14:textId="7D098165" w:rsidR="00886B06" w:rsidRPr="00603C63" w:rsidRDefault="00886B06" w:rsidP="00A14470">
    <w:pPr>
      <w:jc w:val="center"/>
      <w:rPr>
        <w:rFonts w:asciiTheme="majorHAnsi" w:hAnsiTheme="majorHAnsi"/>
        <w:bCs/>
        <w:color w:val="0045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E47B8" w14:textId="77777777" w:rsidR="00307E8F" w:rsidRDefault="00307E8F">
      <w:r>
        <w:separator/>
      </w:r>
    </w:p>
  </w:footnote>
  <w:footnote w:type="continuationSeparator" w:id="0">
    <w:p w14:paraId="7DD9635C" w14:textId="77777777" w:rsidR="00307E8F" w:rsidRDefault="00307E8F">
      <w:r>
        <w:continuationSeparator/>
      </w:r>
    </w:p>
  </w:footnote>
  <w:footnote w:id="1">
    <w:p w14:paraId="7377910A" w14:textId="77777777" w:rsidR="00886B06" w:rsidRPr="004442ED" w:rsidRDefault="00886B06" w:rsidP="00886B06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Plus d’information : </w:t>
      </w:r>
      <w:r w:rsidRPr="004442ED">
        <w:t>https://www.evavzw.be/fr/jeudiveggie</w:t>
      </w:r>
    </w:p>
  </w:footnote>
  <w:footnote w:id="2">
    <w:p w14:paraId="10886D28" w14:textId="77777777" w:rsidR="00886B06" w:rsidRPr="00C21A35" w:rsidRDefault="00886B06" w:rsidP="00886B06">
      <w:pPr>
        <w:pStyle w:val="Notedebasdepage"/>
        <w:spacing w:after="0" w:line="240" w:lineRule="auto"/>
      </w:pPr>
      <w:r w:rsidRPr="00C21A35">
        <w:rPr>
          <w:rStyle w:val="Appelnotedebasdep"/>
        </w:rPr>
        <w:footnoteRef/>
      </w:r>
      <w:r w:rsidRPr="00C21A35">
        <w:t xml:space="preserve"> </w:t>
      </w:r>
      <w:r>
        <w:t xml:space="preserve">Plus d’information : </w:t>
      </w:r>
      <w:r w:rsidRPr="00C21A35">
        <w:t>https://www.goodfood.brussels/</w:t>
      </w:r>
    </w:p>
  </w:footnote>
  <w:footnote w:id="3">
    <w:p w14:paraId="3ADCECCE" w14:textId="77777777" w:rsidR="00886B06" w:rsidRPr="005C1DA4" w:rsidRDefault="00886B06" w:rsidP="00E53938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Plus d’information : </w:t>
      </w:r>
      <w:r w:rsidRPr="005C1DA4">
        <w:t>https://environnement.brussels/thematiques/batiment-et-energie/accompagnements-gratuits/pack-energie-pour-pme-non-marchand</w:t>
      </w:r>
      <w:r>
        <w:t xml:space="preserve"> </w:t>
      </w:r>
    </w:p>
  </w:footnote>
  <w:footnote w:id="4">
    <w:p w14:paraId="48756BAF" w14:textId="77777777" w:rsidR="00886B06" w:rsidRPr="005C1DA4" w:rsidRDefault="00886B06" w:rsidP="001858B8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Plus d’information : </w:t>
      </w:r>
      <w:r w:rsidRPr="005C1DA4">
        <w:t>https://environnement.brussels/thematiques/batiment/bonnes-pratiques-pour-construire-et-renover/sinspirer-des-batiments-exemplaires</w:t>
      </w:r>
    </w:p>
  </w:footnote>
  <w:footnote w:id="5">
    <w:p w14:paraId="5BB0F20A" w14:textId="77777777" w:rsidR="00886B06" w:rsidRPr="005C1DA4" w:rsidRDefault="00886B06" w:rsidP="001858B8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Plus d’information : </w:t>
      </w:r>
      <w:r w:rsidRPr="005C1DA4">
        <w:t>https://environnement.brussels/thematiques/transition-de-leconomie/le-label-entreprise-ecodynamique</w:t>
      </w:r>
    </w:p>
  </w:footnote>
  <w:footnote w:id="6">
    <w:p w14:paraId="2E423ED4" w14:textId="77777777" w:rsidR="00886B06" w:rsidRPr="0026721E" w:rsidRDefault="00886B06" w:rsidP="001858B8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Plus d’information : </w:t>
      </w:r>
      <w:r w:rsidRPr="0026721E">
        <w:t>https://uccleadm.irisnet.be/fr/administration/economie/commercants-laureats-des-labels-ucclois</w:t>
      </w:r>
    </w:p>
  </w:footnote>
  <w:footnote w:id="7">
    <w:p w14:paraId="3E7112A6" w14:textId="77777777" w:rsidR="00886B06" w:rsidRPr="00536D75" w:rsidRDefault="00886B06" w:rsidP="001858B8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Voir notamment l’initiative communale Végétalisons nos rues. Plus d’information : </w:t>
      </w:r>
      <w:r w:rsidRPr="00536D75">
        <w:t>http://www.uccle.be/administration/environnement/biodiversite/vegetalisons-nos-rues</w:t>
      </w:r>
    </w:p>
  </w:footnote>
  <w:footnote w:id="8">
    <w:p w14:paraId="12E536A9" w14:textId="77777777" w:rsidR="00886B06" w:rsidRPr="00856D67" w:rsidRDefault="00886B06" w:rsidP="001858B8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Plus d’information : </w:t>
      </w:r>
      <w:r w:rsidRPr="00856D67">
        <w:t>https://environnement.brussels/thematiques/alimentation/action-de-la-region/strategie-good-food/le-rest-o-pack</w:t>
      </w:r>
    </w:p>
  </w:footnote>
  <w:footnote w:id="9">
    <w:p w14:paraId="7E6EA863" w14:textId="77777777" w:rsidR="00886B06" w:rsidRPr="00AE071F" w:rsidRDefault="00886B06" w:rsidP="001858B8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Plus d’information : </w:t>
      </w:r>
      <w:r w:rsidRPr="00AE071F">
        <w:t>https://www.bebat.be</w:t>
      </w:r>
    </w:p>
  </w:footnote>
  <w:footnote w:id="10">
    <w:p w14:paraId="763EEA9A" w14:textId="77777777" w:rsidR="00886B06" w:rsidRPr="00BE61CF" w:rsidRDefault="00886B06" w:rsidP="001858B8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Plus d’information : </w:t>
      </w:r>
      <w:r w:rsidRPr="00BE61CF">
        <w:t>https://www.recupel.be</w:t>
      </w:r>
    </w:p>
  </w:footnote>
  <w:footnote w:id="11">
    <w:p w14:paraId="66BB13E6" w14:textId="77777777" w:rsidR="00886B06" w:rsidRPr="00654ABD" w:rsidRDefault="00886B06" w:rsidP="001858B8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Plus d’information : </w:t>
      </w:r>
      <w:r w:rsidRPr="00654ABD">
        <w:t>http://www.recycork.be</w:t>
      </w:r>
    </w:p>
  </w:footnote>
  <w:footnote w:id="12">
    <w:p w14:paraId="31F7456F" w14:textId="77777777" w:rsidR="00886B06" w:rsidRPr="006667D0" w:rsidRDefault="00886B06" w:rsidP="001858B8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Plus d’information : </w:t>
      </w:r>
      <w:r w:rsidRPr="006667D0">
        <w:t>https://www.arp-gan.be</w:t>
      </w:r>
    </w:p>
  </w:footnote>
  <w:footnote w:id="13">
    <w:p w14:paraId="65F4E191" w14:textId="11CCF493" w:rsidR="00886B06" w:rsidRPr="001858B8" w:rsidRDefault="00886B06" w:rsidP="001858B8">
      <w:pPr>
        <w:pStyle w:val="Notedebasdepage"/>
        <w:spacing w:after="0" w:line="240" w:lineRule="auto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Plus d’information : </w:t>
      </w:r>
      <w:r w:rsidRPr="00F71037">
        <w:rPr>
          <w:lang w:val="fr-FR"/>
        </w:rPr>
        <w:t>https://www</w:t>
      </w:r>
      <w:r>
        <w:rPr>
          <w:lang w:val="fr-FR"/>
        </w:rPr>
        <w:t>.actiris.brussels/fr/employeurs</w:t>
      </w:r>
    </w:p>
  </w:footnote>
  <w:footnote w:id="14">
    <w:p w14:paraId="76F8B291" w14:textId="1ED7872F" w:rsidR="00886B06" w:rsidRPr="001858B8" w:rsidRDefault="00886B06" w:rsidP="001858B8">
      <w:pPr>
        <w:pStyle w:val="Notedebasdepage"/>
        <w:spacing w:after="0" w:line="240" w:lineRule="auto"/>
        <w:rPr>
          <w:lang w:val="fr-FR"/>
        </w:rPr>
      </w:pPr>
      <w:r>
        <w:rPr>
          <w:rStyle w:val="Appelnotedebasdep"/>
        </w:rPr>
        <w:footnoteRef/>
      </w:r>
      <w:r>
        <w:t xml:space="preserve"> Plus d’information : </w:t>
      </w:r>
      <w:r w:rsidRPr="00F71037">
        <w:t>https://www.actiris.brussels/fr/e</w:t>
      </w:r>
      <w:r>
        <w:t>mployeurs/recruter-un-stagiaire</w:t>
      </w:r>
    </w:p>
  </w:footnote>
  <w:footnote w:id="15">
    <w:p w14:paraId="1702057F" w14:textId="6DD95976" w:rsidR="00886B06" w:rsidRPr="001858B8" w:rsidRDefault="00886B06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Plus d’information : </w:t>
      </w:r>
      <w:r w:rsidRPr="00F71037">
        <w:rPr>
          <w:lang w:val="fr-FR"/>
        </w:rPr>
        <w:t>https://www.actiris.brussels/fr/emp</w:t>
      </w:r>
      <w:r>
        <w:rPr>
          <w:lang w:val="fr-FR"/>
        </w:rPr>
        <w:t>loyeurs/la-diversite-c-est-quoi</w:t>
      </w:r>
    </w:p>
  </w:footnote>
  <w:footnote w:id="16">
    <w:p w14:paraId="19421472" w14:textId="1DFCC821" w:rsidR="00886B06" w:rsidRDefault="00886B06">
      <w:pPr>
        <w:pStyle w:val="Notedebasdepage"/>
      </w:pPr>
      <w:r>
        <w:rPr>
          <w:rStyle w:val="Appelnotedebasdep"/>
        </w:rPr>
        <w:footnoteRef/>
      </w:r>
      <w:r>
        <w:t xml:space="preserve"> Plus d’information : </w:t>
      </w:r>
      <w:r w:rsidRPr="001858B8">
        <w:t>https://www.zinne.brussels/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74EF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660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3C8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9D20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A8A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2808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95AD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AEF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62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2065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A45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93E4D"/>
    <w:multiLevelType w:val="hybridMultilevel"/>
    <w:tmpl w:val="B39878EA"/>
    <w:lvl w:ilvl="0" w:tplc="D39E03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183E"/>
    <w:multiLevelType w:val="hybridMultilevel"/>
    <w:tmpl w:val="65B8C9DE"/>
    <w:lvl w:ilvl="0" w:tplc="18524D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6232B"/>
    <w:multiLevelType w:val="hybridMultilevel"/>
    <w:tmpl w:val="100279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652A1"/>
    <w:multiLevelType w:val="hybridMultilevel"/>
    <w:tmpl w:val="5EAE9916"/>
    <w:lvl w:ilvl="0" w:tplc="085282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62C41"/>
    <w:multiLevelType w:val="hybridMultilevel"/>
    <w:tmpl w:val="F84C29E2"/>
    <w:lvl w:ilvl="0" w:tplc="D39E03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305E"/>
    <w:multiLevelType w:val="hybridMultilevel"/>
    <w:tmpl w:val="B3B6FAFE"/>
    <w:lvl w:ilvl="0" w:tplc="D39E03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93184"/>
    <w:multiLevelType w:val="hybridMultilevel"/>
    <w:tmpl w:val="41C47266"/>
    <w:lvl w:ilvl="0" w:tplc="D39E03D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14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94"/>
    <w:rsid w:val="000023AD"/>
    <w:rsid w:val="000124E8"/>
    <w:rsid w:val="00021CF3"/>
    <w:rsid w:val="00024404"/>
    <w:rsid w:val="00046655"/>
    <w:rsid w:val="00055042"/>
    <w:rsid w:val="000662D8"/>
    <w:rsid w:val="00076B47"/>
    <w:rsid w:val="00080D45"/>
    <w:rsid w:val="0008470D"/>
    <w:rsid w:val="000957CE"/>
    <w:rsid w:val="000D26CA"/>
    <w:rsid w:val="000D362C"/>
    <w:rsid w:val="000E145D"/>
    <w:rsid w:val="000E6F30"/>
    <w:rsid w:val="00103939"/>
    <w:rsid w:val="00113C2B"/>
    <w:rsid w:val="001172BD"/>
    <w:rsid w:val="0018034E"/>
    <w:rsid w:val="00182FFD"/>
    <w:rsid w:val="001858B8"/>
    <w:rsid w:val="001C578E"/>
    <w:rsid w:val="00214D46"/>
    <w:rsid w:val="00232E28"/>
    <w:rsid w:val="002352C5"/>
    <w:rsid w:val="0023604A"/>
    <w:rsid w:val="00247C17"/>
    <w:rsid w:val="002C2D59"/>
    <w:rsid w:val="002F3F7E"/>
    <w:rsid w:val="00307E8F"/>
    <w:rsid w:val="0034621A"/>
    <w:rsid w:val="003B3DF9"/>
    <w:rsid w:val="003B557D"/>
    <w:rsid w:val="003D03D2"/>
    <w:rsid w:val="003D60DB"/>
    <w:rsid w:val="00424638"/>
    <w:rsid w:val="00447C30"/>
    <w:rsid w:val="00467F94"/>
    <w:rsid w:val="004975A5"/>
    <w:rsid w:val="004B29C9"/>
    <w:rsid w:val="004B4FFF"/>
    <w:rsid w:val="004D01BC"/>
    <w:rsid w:val="004E3889"/>
    <w:rsid w:val="004F24EC"/>
    <w:rsid w:val="00501401"/>
    <w:rsid w:val="00531127"/>
    <w:rsid w:val="00556BC5"/>
    <w:rsid w:val="0057340E"/>
    <w:rsid w:val="00581065"/>
    <w:rsid w:val="00586774"/>
    <w:rsid w:val="005C4531"/>
    <w:rsid w:val="005C7227"/>
    <w:rsid w:val="00603C63"/>
    <w:rsid w:val="0062209A"/>
    <w:rsid w:val="00644DCE"/>
    <w:rsid w:val="00651848"/>
    <w:rsid w:val="00677DA6"/>
    <w:rsid w:val="00682913"/>
    <w:rsid w:val="00687DC0"/>
    <w:rsid w:val="006B64F0"/>
    <w:rsid w:val="006C473F"/>
    <w:rsid w:val="006D1517"/>
    <w:rsid w:val="006E545C"/>
    <w:rsid w:val="006F0D53"/>
    <w:rsid w:val="006F7C8F"/>
    <w:rsid w:val="00734CF2"/>
    <w:rsid w:val="0075504B"/>
    <w:rsid w:val="007559EF"/>
    <w:rsid w:val="0076070F"/>
    <w:rsid w:val="00772A03"/>
    <w:rsid w:val="0079660C"/>
    <w:rsid w:val="007C6A41"/>
    <w:rsid w:val="007D5484"/>
    <w:rsid w:val="007E2854"/>
    <w:rsid w:val="007E2DFB"/>
    <w:rsid w:val="007F40EF"/>
    <w:rsid w:val="0080445B"/>
    <w:rsid w:val="008337D6"/>
    <w:rsid w:val="0083517E"/>
    <w:rsid w:val="00886B06"/>
    <w:rsid w:val="008903A2"/>
    <w:rsid w:val="008A21DB"/>
    <w:rsid w:val="008B0AE5"/>
    <w:rsid w:val="008C40FB"/>
    <w:rsid w:val="00945056"/>
    <w:rsid w:val="009765A4"/>
    <w:rsid w:val="00995B80"/>
    <w:rsid w:val="009A4672"/>
    <w:rsid w:val="009C16F0"/>
    <w:rsid w:val="009C3177"/>
    <w:rsid w:val="009C61A3"/>
    <w:rsid w:val="009C636F"/>
    <w:rsid w:val="009E6BD2"/>
    <w:rsid w:val="009F1DDF"/>
    <w:rsid w:val="00A14470"/>
    <w:rsid w:val="00A4076F"/>
    <w:rsid w:val="00A7131E"/>
    <w:rsid w:val="00A719DA"/>
    <w:rsid w:val="00A86EFC"/>
    <w:rsid w:val="00AA32A5"/>
    <w:rsid w:val="00AA3446"/>
    <w:rsid w:val="00AB5142"/>
    <w:rsid w:val="00AC0628"/>
    <w:rsid w:val="00AD018F"/>
    <w:rsid w:val="00AE0C94"/>
    <w:rsid w:val="00AE434A"/>
    <w:rsid w:val="00B11F66"/>
    <w:rsid w:val="00B34587"/>
    <w:rsid w:val="00BA3812"/>
    <w:rsid w:val="00BC6BF0"/>
    <w:rsid w:val="00BC772B"/>
    <w:rsid w:val="00BD2E45"/>
    <w:rsid w:val="00BD7DBD"/>
    <w:rsid w:val="00BE4D4E"/>
    <w:rsid w:val="00BF2590"/>
    <w:rsid w:val="00C74E92"/>
    <w:rsid w:val="00C83BAF"/>
    <w:rsid w:val="00C91833"/>
    <w:rsid w:val="00CE6796"/>
    <w:rsid w:val="00D07009"/>
    <w:rsid w:val="00D104AA"/>
    <w:rsid w:val="00D13983"/>
    <w:rsid w:val="00D43152"/>
    <w:rsid w:val="00D431C2"/>
    <w:rsid w:val="00D47A0D"/>
    <w:rsid w:val="00D7332E"/>
    <w:rsid w:val="00D77F8F"/>
    <w:rsid w:val="00DA00C7"/>
    <w:rsid w:val="00DB1368"/>
    <w:rsid w:val="00E05F0F"/>
    <w:rsid w:val="00E10847"/>
    <w:rsid w:val="00E144FA"/>
    <w:rsid w:val="00E510AE"/>
    <w:rsid w:val="00E53938"/>
    <w:rsid w:val="00E54956"/>
    <w:rsid w:val="00F21D15"/>
    <w:rsid w:val="00F71037"/>
    <w:rsid w:val="00F76504"/>
    <w:rsid w:val="00F943CE"/>
    <w:rsid w:val="00FC7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5C91E"/>
  <w15:docId w15:val="{FCB9D498-0F09-425F-89F1-EFD4C327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94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0E145D"/>
    <w:pPr>
      <w:keepNext/>
      <w:outlineLvl w:val="0"/>
    </w:pPr>
    <w:rPr>
      <w:b/>
      <w:bCs/>
      <w:sz w:val="20"/>
    </w:rPr>
  </w:style>
  <w:style w:type="paragraph" w:styleId="Titre8">
    <w:name w:val="heading 8"/>
    <w:basedOn w:val="Normal"/>
    <w:next w:val="Normal"/>
    <w:link w:val="Titre8Car"/>
    <w:rsid w:val="005C72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E0C94"/>
  </w:style>
  <w:style w:type="paragraph" w:styleId="Pieddepage">
    <w:name w:val="footer"/>
    <w:basedOn w:val="Normal"/>
    <w:link w:val="PieddepageCar"/>
    <w:uiPriority w:val="99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E0C94"/>
  </w:style>
  <w:style w:type="character" w:customStyle="1" w:styleId="Titre1Car">
    <w:name w:val="Titre 1 Car"/>
    <w:basedOn w:val="Policepardfaut"/>
    <w:link w:val="Titre1"/>
    <w:rsid w:val="000E145D"/>
    <w:rPr>
      <w:rFonts w:ascii="Times New Roman" w:eastAsia="Times New Roman" w:hAnsi="Times New Roman" w:cs="Times New Roman"/>
      <w:b/>
      <w:bCs/>
      <w:sz w:val="20"/>
      <w:lang w:eastAsia="fr-FR"/>
    </w:rPr>
  </w:style>
  <w:style w:type="character" w:styleId="Lienhypertexte">
    <w:name w:val="Hyperlink"/>
    <w:semiHidden/>
    <w:rsid w:val="000E145D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076B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Textedebulles">
    <w:name w:val="Balloon Text"/>
    <w:basedOn w:val="Normal"/>
    <w:link w:val="TextedebullesCar"/>
    <w:rsid w:val="009F1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1DD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rsid w:val="0079660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6F3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fr-BE" w:eastAsia="fr-BE"/>
    </w:rPr>
  </w:style>
  <w:style w:type="character" w:customStyle="1" w:styleId="CitationCar">
    <w:name w:val="Citation Car"/>
    <w:basedOn w:val="Policepardfaut"/>
    <w:link w:val="Citation"/>
    <w:uiPriority w:val="29"/>
    <w:rsid w:val="000E6F30"/>
    <w:rPr>
      <w:rFonts w:eastAsiaTheme="minorEastAsia"/>
      <w:i/>
      <w:iCs/>
      <w:color w:val="000000" w:themeColor="text1"/>
      <w:sz w:val="22"/>
      <w:szCs w:val="22"/>
      <w:lang w:val="fr-BE" w:eastAsia="fr-BE"/>
    </w:rPr>
  </w:style>
  <w:style w:type="table" w:styleId="Grilledutableau">
    <w:name w:val="Table Grid"/>
    <w:basedOn w:val="TableauNormal"/>
    <w:rsid w:val="005C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8Car">
    <w:name w:val="Titre 8 Car"/>
    <w:basedOn w:val="Policepardfaut"/>
    <w:link w:val="Titre8"/>
    <w:rsid w:val="005C72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E53938"/>
    <w:pPr>
      <w:spacing w:after="160" w:line="259" w:lineRule="auto"/>
    </w:pPr>
    <w:rPr>
      <w:rFonts w:ascii="Calibri" w:hAnsi="Calibri"/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rsid w:val="00E53938"/>
    <w:rPr>
      <w:rFonts w:ascii="Calibri" w:eastAsia="Times New Roman" w:hAnsi="Calibri" w:cs="Times New Roman"/>
      <w:sz w:val="20"/>
      <w:szCs w:val="20"/>
      <w:lang w:val="fr-BE"/>
    </w:rPr>
  </w:style>
  <w:style w:type="character" w:styleId="Appelnotedebasdep">
    <w:name w:val="footnote reference"/>
    <w:basedOn w:val="Policepardfaut"/>
    <w:rsid w:val="00E53938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68291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829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8291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829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8291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tedefin">
    <w:name w:val="endnote text"/>
    <w:basedOn w:val="Normal"/>
    <w:link w:val="NotedefinCar"/>
    <w:semiHidden/>
    <w:unhideWhenUsed/>
    <w:rsid w:val="00F7103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F7103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semiHidden/>
    <w:unhideWhenUsed/>
    <w:rsid w:val="00F7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071927FE4FB4A874FD51CD332002E" ma:contentTypeVersion="0" ma:contentTypeDescription="Crée un document." ma:contentTypeScope="" ma:versionID="a67e3e4d8e59354ef1064abb4f6311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C2FE-C52E-4139-9671-7382F0EE1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FD085-6D75-491A-A52A-8AB81E280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45A5B0-516B-4956-9DD8-865C652D1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51C75-1BA8-46C6-A31A-AC00682D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mandragore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Alexandra Ames</cp:lastModifiedBy>
  <cp:revision>3</cp:revision>
  <cp:lastPrinted>2019-02-15T09:54:00Z</cp:lastPrinted>
  <dcterms:created xsi:type="dcterms:W3CDTF">2020-05-08T16:34:00Z</dcterms:created>
  <dcterms:modified xsi:type="dcterms:W3CDTF">2022-08-23T12:33:00Z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0x010100733071927FE4FB4A874FD51CD332002E</vt:lpwstr>
  </property>
</Properties>
</file>